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C8" w:rsidRPr="000C79D7" w:rsidRDefault="00636267" w:rsidP="00636267">
      <w:r>
        <w:t xml:space="preserve">                                                    </w:t>
      </w:r>
      <w:r w:rsidR="000C79D7">
        <w:rPr>
          <w:noProof/>
        </w:rPr>
        <w:drawing>
          <wp:inline distT="0" distB="0" distL="0" distR="0" wp14:anchorId="745B9B12" wp14:editId="7958F05B">
            <wp:extent cx="914400" cy="904875"/>
            <wp:effectExtent l="0" t="0" r="0" b="0"/>
            <wp:docPr id="1" name="Picture 1" descr="Gambar terk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mbar terkai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0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900"/>
      </w:tblGrid>
      <w:tr w:rsidR="007766A1" w:rsidRPr="00D03AC8" w:rsidTr="009C32F4">
        <w:tc>
          <w:tcPr>
            <w:tcW w:w="9900" w:type="dxa"/>
          </w:tcPr>
          <w:p w:rsidR="00A258D0" w:rsidRPr="000C79D7" w:rsidRDefault="00A258D0" w:rsidP="000C79D7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7766A1" w:rsidRPr="00D03AC8" w:rsidRDefault="007766A1" w:rsidP="00D03AC8">
            <w:pPr>
              <w:spacing w:line="360" w:lineRule="auto"/>
              <w:jc w:val="center"/>
              <w:rPr>
                <w:b/>
                <w:sz w:val="28"/>
                <w:szCs w:val="28"/>
                <w:lang w:val="it-IT"/>
              </w:rPr>
            </w:pPr>
            <w:r w:rsidRPr="00D03AC8">
              <w:rPr>
                <w:b/>
                <w:sz w:val="28"/>
                <w:szCs w:val="28"/>
                <w:lang w:val="it-IT"/>
              </w:rPr>
              <w:t>BUPATI BANTUL</w:t>
            </w:r>
          </w:p>
          <w:p w:rsidR="007766A1" w:rsidRPr="00D03AC8" w:rsidRDefault="007766A1" w:rsidP="00D03AC8">
            <w:pPr>
              <w:spacing w:line="360" w:lineRule="auto"/>
              <w:jc w:val="center"/>
              <w:rPr>
                <w:lang w:val="it-IT"/>
              </w:rPr>
            </w:pPr>
            <w:r w:rsidRPr="00D03AC8">
              <w:rPr>
                <w:lang w:val="it-IT"/>
              </w:rPr>
              <w:t>DAERAH ISTIMEWA YOGYAKARTA</w:t>
            </w:r>
          </w:p>
          <w:p w:rsidR="007766A1" w:rsidRPr="00D03AC8" w:rsidRDefault="007766A1" w:rsidP="00D03AC8">
            <w:pPr>
              <w:spacing w:line="360" w:lineRule="auto"/>
              <w:jc w:val="center"/>
              <w:rPr>
                <w:bCs/>
                <w:lang w:val="es-ES"/>
              </w:rPr>
            </w:pPr>
            <w:r w:rsidRPr="00D03AC8">
              <w:rPr>
                <w:bCs/>
                <w:lang w:val="es-ES"/>
              </w:rPr>
              <w:t>PERATURAN BUPATI BANTUL</w:t>
            </w:r>
          </w:p>
          <w:p w:rsidR="007766A1" w:rsidRPr="00D03AC8" w:rsidRDefault="000C79D7" w:rsidP="00D03AC8">
            <w:pPr>
              <w:spacing w:line="360" w:lineRule="auto"/>
              <w:jc w:val="center"/>
              <w:rPr>
                <w:bCs/>
                <w:lang w:val="id-ID"/>
              </w:rPr>
            </w:pPr>
            <w:r>
              <w:rPr>
                <w:bCs/>
                <w:lang w:val="es-ES"/>
              </w:rPr>
              <w:t>NOMOR   10</w:t>
            </w:r>
            <w:r>
              <w:rPr>
                <w:bCs/>
                <w:lang w:val="id-ID"/>
              </w:rPr>
              <w:t xml:space="preserve">  </w:t>
            </w:r>
            <w:r w:rsidR="00A258D0">
              <w:rPr>
                <w:bCs/>
                <w:lang w:val="id-ID"/>
              </w:rPr>
              <w:t xml:space="preserve"> </w:t>
            </w:r>
            <w:r w:rsidR="007766A1" w:rsidRPr="00D03AC8">
              <w:rPr>
                <w:bCs/>
                <w:lang w:val="es-ES"/>
              </w:rPr>
              <w:t xml:space="preserve">TAHUN </w:t>
            </w:r>
            <w:r w:rsidR="00DD2B7A" w:rsidRPr="00D03AC8">
              <w:rPr>
                <w:bCs/>
                <w:lang w:val="es-ES"/>
              </w:rPr>
              <w:t>201</w:t>
            </w:r>
            <w:r w:rsidR="000F619B" w:rsidRPr="00D03AC8">
              <w:rPr>
                <w:bCs/>
                <w:lang w:val="es-ES"/>
              </w:rPr>
              <w:t>9</w:t>
            </w:r>
          </w:p>
          <w:p w:rsidR="007766A1" w:rsidRPr="00D03AC8" w:rsidRDefault="007766A1" w:rsidP="00D03AC8">
            <w:pPr>
              <w:spacing w:line="360" w:lineRule="auto"/>
              <w:jc w:val="center"/>
              <w:rPr>
                <w:bCs/>
                <w:lang w:val="es-ES"/>
              </w:rPr>
            </w:pPr>
            <w:r w:rsidRPr="00D03AC8">
              <w:rPr>
                <w:bCs/>
                <w:lang w:val="es-ES"/>
              </w:rPr>
              <w:t>TENTANG</w:t>
            </w:r>
          </w:p>
          <w:p w:rsidR="007766A1" w:rsidRPr="00D03AC8" w:rsidRDefault="007766A1" w:rsidP="00D03AC8">
            <w:pPr>
              <w:spacing w:line="360" w:lineRule="auto"/>
              <w:jc w:val="center"/>
              <w:rPr>
                <w:bCs/>
                <w:lang w:val="id-ID"/>
              </w:rPr>
            </w:pPr>
            <w:r w:rsidRPr="00D03AC8">
              <w:rPr>
                <w:bCs/>
              </w:rPr>
              <w:t>TATA CARA PENGALOKASIAN ALOKASI DANA DESA DAN BESARAN ALOKASI DANA DESA UNTUK SETIAP DESA</w:t>
            </w:r>
            <w:r w:rsidR="00DE0915" w:rsidRPr="00D03AC8">
              <w:rPr>
                <w:bCs/>
              </w:rPr>
              <w:t xml:space="preserve"> TAHUN ANGGARAN </w:t>
            </w:r>
            <w:r w:rsidR="00CC0032" w:rsidRPr="00D03AC8">
              <w:rPr>
                <w:bCs/>
              </w:rPr>
              <w:t>201</w:t>
            </w:r>
            <w:r w:rsidR="000F619B" w:rsidRPr="00D03AC8">
              <w:rPr>
                <w:bCs/>
              </w:rPr>
              <w:t>9</w:t>
            </w:r>
          </w:p>
          <w:p w:rsidR="007766A1" w:rsidRPr="00D03AC8" w:rsidRDefault="007766A1" w:rsidP="00D03AC8">
            <w:pPr>
              <w:spacing w:line="360" w:lineRule="auto"/>
              <w:jc w:val="center"/>
              <w:rPr>
                <w:bCs/>
                <w:lang w:val="fi-FI"/>
              </w:rPr>
            </w:pPr>
          </w:p>
          <w:p w:rsidR="007766A1" w:rsidRPr="00D03AC8" w:rsidRDefault="007766A1" w:rsidP="00D03AC8">
            <w:pPr>
              <w:spacing w:line="360" w:lineRule="auto"/>
              <w:jc w:val="center"/>
              <w:rPr>
                <w:bCs/>
                <w:lang w:val="fi-FI"/>
              </w:rPr>
            </w:pPr>
            <w:r w:rsidRPr="00D03AC8">
              <w:rPr>
                <w:bCs/>
                <w:lang w:val="fi-FI"/>
              </w:rPr>
              <w:t>DENGAN RAHMAT TUHAN YANG MAHA ESA</w:t>
            </w:r>
          </w:p>
          <w:p w:rsidR="00D03AC8" w:rsidRDefault="00D03AC8" w:rsidP="00D03AC8">
            <w:pPr>
              <w:spacing w:line="360" w:lineRule="auto"/>
              <w:jc w:val="center"/>
              <w:rPr>
                <w:bCs/>
                <w:lang w:val="id-ID"/>
              </w:rPr>
            </w:pPr>
          </w:p>
          <w:p w:rsidR="007766A1" w:rsidRPr="00D03AC8" w:rsidRDefault="007766A1" w:rsidP="00D03AC8">
            <w:pPr>
              <w:spacing w:line="360" w:lineRule="auto"/>
              <w:jc w:val="center"/>
              <w:rPr>
                <w:lang w:val="id-ID"/>
              </w:rPr>
            </w:pPr>
            <w:r w:rsidRPr="00D03AC8">
              <w:rPr>
                <w:bCs/>
                <w:lang w:val="fi-FI"/>
              </w:rPr>
              <w:t>BUPATI BANTUL,</w:t>
            </w:r>
          </w:p>
          <w:tbl>
            <w:tblPr>
              <w:tblW w:w="9792" w:type="dxa"/>
              <w:tblLayout w:type="fixed"/>
              <w:tblLook w:val="0000" w:firstRow="0" w:lastRow="0" w:firstColumn="0" w:lastColumn="0" w:noHBand="0" w:noVBand="0"/>
            </w:tblPr>
            <w:tblGrid>
              <w:gridCol w:w="1800"/>
              <w:gridCol w:w="167"/>
              <w:gridCol w:w="7825"/>
            </w:tblGrid>
            <w:tr w:rsidR="007766A1" w:rsidRPr="00D03AC8" w:rsidTr="0097579C">
              <w:tc>
                <w:tcPr>
                  <w:tcW w:w="1800" w:type="dxa"/>
                  <w:tcBorders>
                    <w:top w:val="nil"/>
                    <w:left w:val="nil"/>
                    <w:right w:val="nil"/>
                  </w:tcBorders>
                </w:tcPr>
                <w:p w:rsidR="007766A1" w:rsidRPr="00D03AC8" w:rsidRDefault="007766A1" w:rsidP="00D03AC8">
                  <w:pPr>
                    <w:spacing w:line="360" w:lineRule="auto"/>
                    <w:rPr>
                      <w:lang w:val="fi-FI"/>
                    </w:rPr>
                  </w:pPr>
                  <w:r w:rsidRPr="00D03AC8">
                    <w:rPr>
                      <w:lang w:val="fi-FI"/>
                    </w:rPr>
                    <w:t>Menimbang :</w:t>
                  </w:r>
                </w:p>
              </w:tc>
              <w:tc>
                <w:tcPr>
                  <w:tcW w:w="799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7766A1" w:rsidRPr="00D03AC8" w:rsidRDefault="007766A1" w:rsidP="00433A03">
                  <w:pPr>
                    <w:spacing w:line="360" w:lineRule="auto"/>
                    <w:jc w:val="both"/>
                    <w:rPr>
                      <w:lang w:val="id-ID"/>
                    </w:rPr>
                  </w:pPr>
                  <w:r w:rsidRPr="00D03AC8">
                    <w:rPr>
                      <w:lang w:val="fi-FI"/>
                    </w:rPr>
                    <w:t xml:space="preserve">bahwa sebagai pelaksanaan ketentuan Pasal </w:t>
                  </w:r>
                  <w:r w:rsidR="004F7EC5" w:rsidRPr="00D03AC8">
                    <w:rPr>
                      <w:lang w:val="fi-FI"/>
                    </w:rPr>
                    <w:t xml:space="preserve">96 ayat </w:t>
                  </w:r>
                  <w:r w:rsidR="00FA252D" w:rsidRPr="00D03AC8">
                    <w:rPr>
                      <w:lang w:val="id-ID"/>
                    </w:rPr>
                    <w:t xml:space="preserve">(1), </w:t>
                  </w:r>
                  <w:r w:rsidR="00433A03">
                    <w:rPr>
                      <w:lang w:val="id-ID"/>
                    </w:rPr>
                    <w:t xml:space="preserve">ayat </w:t>
                  </w:r>
                  <w:r w:rsidR="00FA252D" w:rsidRPr="00D03AC8">
                    <w:rPr>
                      <w:lang w:val="id-ID"/>
                    </w:rPr>
                    <w:t xml:space="preserve">(2), </w:t>
                  </w:r>
                  <w:r w:rsidR="00433A03">
                    <w:rPr>
                      <w:lang w:val="id-ID"/>
                    </w:rPr>
                    <w:t xml:space="preserve">ayat </w:t>
                  </w:r>
                  <w:r w:rsidR="00FA252D" w:rsidRPr="00D03AC8">
                    <w:rPr>
                      <w:lang w:val="id-ID"/>
                    </w:rPr>
                    <w:t xml:space="preserve">(3), </w:t>
                  </w:r>
                  <w:r w:rsidR="00433A03">
                    <w:rPr>
                      <w:lang w:val="id-ID"/>
                    </w:rPr>
                    <w:t xml:space="preserve">ayat </w:t>
                  </w:r>
                  <w:r w:rsidR="004F7EC5" w:rsidRPr="00D03AC8">
                    <w:rPr>
                      <w:lang w:val="fi-FI"/>
                    </w:rPr>
                    <w:t>(4</w:t>
                  </w:r>
                  <w:r w:rsidRPr="00D03AC8">
                    <w:rPr>
                      <w:lang w:val="fi-FI"/>
                    </w:rPr>
                    <w:t xml:space="preserve">) </w:t>
                  </w:r>
                  <w:r w:rsidR="00FA252D" w:rsidRPr="00D03AC8">
                    <w:rPr>
                      <w:lang w:val="fi-FI"/>
                    </w:rPr>
                    <w:t>dan ayat (</w:t>
                  </w:r>
                  <w:r w:rsidR="00FA252D" w:rsidRPr="00D03AC8">
                    <w:rPr>
                      <w:lang w:val="id-ID"/>
                    </w:rPr>
                    <w:t>7</w:t>
                  </w:r>
                  <w:r w:rsidR="004F7EC5" w:rsidRPr="00D03AC8">
                    <w:rPr>
                      <w:lang w:val="fi-FI"/>
                    </w:rPr>
                    <w:t xml:space="preserve">) </w:t>
                  </w:r>
                  <w:r w:rsidR="00F77BDD" w:rsidRPr="00D03AC8">
                    <w:rPr>
                      <w:color w:val="191117"/>
                    </w:rPr>
                    <w:t xml:space="preserve">Peraturan </w:t>
                  </w:r>
                  <w:r w:rsidR="00F77BDD" w:rsidRPr="00D03AC8">
                    <w:rPr>
                      <w:color w:val="191117"/>
                      <w:lang w:val="id-ID"/>
                    </w:rPr>
                    <w:t xml:space="preserve">Pemerintah Nomor 43 Tahun 2014 tentang Peraturan </w:t>
                  </w:r>
                  <w:r w:rsidR="00F77BDD" w:rsidRPr="00D03AC8">
                    <w:rPr>
                      <w:color w:val="191117"/>
                    </w:rPr>
                    <w:t>Pelaksanaan Undang-Undang Nomor 6 Tahun 2014 tentang Desa</w:t>
                  </w:r>
                  <w:r w:rsidR="00F77BDD" w:rsidRPr="00D03AC8">
                    <w:rPr>
                      <w:color w:val="191117"/>
                      <w:lang w:val="id-ID"/>
                    </w:rPr>
                    <w:t xml:space="preserve"> </w:t>
                  </w:r>
                  <w:r w:rsidR="00F77BDD" w:rsidRPr="00D03AC8">
                    <w:rPr>
                      <w:color w:val="191117"/>
                    </w:rPr>
                    <w:t xml:space="preserve">sebagaimana telah diubah dengan </w:t>
                  </w:r>
                  <w:r w:rsidR="004F7EC5" w:rsidRPr="00D03AC8">
                    <w:rPr>
                      <w:color w:val="191117"/>
                      <w:lang w:val="id-ID"/>
                    </w:rPr>
                    <w:t xml:space="preserve">Peraturan Pemerintah Nomor </w:t>
                  </w:r>
                  <w:r w:rsidR="004F7EC5" w:rsidRPr="00D03AC8">
                    <w:rPr>
                      <w:color w:val="191117"/>
                    </w:rPr>
                    <w:t>4</w:t>
                  </w:r>
                  <w:r w:rsidR="00462870" w:rsidRPr="00D03AC8">
                    <w:rPr>
                      <w:color w:val="191117"/>
                      <w:lang w:val="id-ID"/>
                    </w:rPr>
                    <w:t>7</w:t>
                  </w:r>
                  <w:r w:rsidR="004F7EC5" w:rsidRPr="00D03AC8">
                    <w:rPr>
                      <w:color w:val="191117"/>
                      <w:lang w:val="id-ID"/>
                    </w:rPr>
                    <w:t xml:space="preserve"> Tahun 20</w:t>
                  </w:r>
                  <w:r w:rsidR="004F7EC5" w:rsidRPr="00D03AC8">
                    <w:rPr>
                      <w:color w:val="191117"/>
                    </w:rPr>
                    <w:t>1</w:t>
                  </w:r>
                  <w:r w:rsidR="00462870" w:rsidRPr="00D03AC8">
                    <w:rPr>
                      <w:color w:val="191117"/>
                      <w:lang w:val="id-ID"/>
                    </w:rPr>
                    <w:t>5</w:t>
                  </w:r>
                  <w:r w:rsidR="004F7EC5" w:rsidRPr="00D03AC8">
                    <w:rPr>
                      <w:color w:val="191117"/>
                      <w:lang w:val="id-ID"/>
                    </w:rPr>
                    <w:t xml:space="preserve"> tentang </w:t>
                  </w:r>
                  <w:r w:rsidR="00462870" w:rsidRPr="00D03AC8">
                    <w:rPr>
                      <w:color w:val="191117"/>
                      <w:lang w:val="id-ID"/>
                    </w:rPr>
                    <w:t xml:space="preserve">Perubahan </w:t>
                  </w:r>
                  <w:r w:rsidR="00433A03">
                    <w:rPr>
                      <w:color w:val="191117"/>
                      <w:lang w:val="id-ID"/>
                    </w:rPr>
                    <w:t>A</w:t>
                  </w:r>
                  <w:r w:rsidR="00462870" w:rsidRPr="00D03AC8">
                    <w:rPr>
                      <w:color w:val="191117"/>
                      <w:lang w:val="id-ID"/>
                    </w:rPr>
                    <w:t xml:space="preserve">tas </w:t>
                  </w:r>
                  <w:r w:rsidR="004F7EC5" w:rsidRPr="00D03AC8">
                    <w:rPr>
                      <w:color w:val="191117"/>
                    </w:rPr>
                    <w:t xml:space="preserve">Peraturan </w:t>
                  </w:r>
                  <w:r w:rsidR="00462870" w:rsidRPr="00D03AC8">
                    <w:rPr>
                      <w:color w:val="191117"/>
                      <w:lang w:val="id-ID"/>
                    </w:rPr>
                    <w:t xml:space="preserve">Pemerintah Nomor 43 Tahun 2014 tentang Peraturan </w:t>
                  </w:r>
                  <w:r w:rsidR="004F7EC5" w:rsidRPr="00D03AC8">
                    <w:rPr>
                      <w:color w:val="191117"/>
                    </w:rPr>
                    <w:t>Pelaksanaan Undang-Undang Nomor 6 Tahun 2014 tentang Desa</w:t>
                  </w:r>
                  <w:r w:rsidRPr="00D03AC8">
                    <w:rPr>
                      <w:lang w:val="fi-FI"/>
                    </w:rPr>
                    <w:t xml:space="preserve">, perlu menetapkan Peraturan Bupati tentang Tata Cara </w:t>
                  </w:r>
                  <w:r w:rsidR="00C37797" w:rsidRPr="00D03AC8">
                    <w:rPr>
                      <w:lang w:val="fi-FI"/>
                    </w:rPr>
                    <w:t>Pengalokasian Alokasi Dana Desa</w:t>
                  </w:r>
                  <w:r w:rsidRPr="00D03AC8">
                    <w:rPr>
                      <w:lang w:val="fi-FI"/>
                    </w:rPr>
                    <w:t xml:space="preserve"> dan Besaran </w:t>
                  </w:r>
                  <w:r w:rsidR="00C37797" w:rsidRPr="00D03AC8">
                    <w:rPr>
                      <w:lang w:val="fi-FI"/>
                    </w:rPr>
                    <w:t xml:space="preserve">Alokasi </w:t>
                  </w:r>
                  <w:r w:rsidRPr="00D03AC8">
                    <w:rPr>
                      <w:lang w:val="fi-FI"/>
                    </w:rPr>
                    <w:t>Dana Desa Untuk Setiap Desa</w:t>
                  </w:r>
                  <w:r w:rsidR="00DE0915" w:rsidRPr="00D03AC8">
                    <w:rPr>
                      <w:lang w:val="fi-FI"/>
                    </w:rPr>
                    <w:t xml:space="preserve"> Tahun Anggaran </w:t>
                  </w:r>
                  <w:r w:rsidR="00FA252D" w:rsidRPr="00D03AC8">
                    <w:rPr>
                      <w:lang w:val="fi-FI"/>
                    </w:rPr>
                    <w:t>201</w:t>
                  </w:r>
                  <w:r w:rsidR="00433A03">
                    <w:rPr>
                      <w:lang w:val="id-ID"/>
                    </w:rPr>
                    <w:t>9</w:t>
                  </w:r>
                  <w:r w:rsidRPr="00D03AC8">
                    <w:rPr>
                      <w:lang w:val="fi-FI"/>
                    </w:rPr>
                    <w:t>;</w:t>
                  </w:r>
                </w:p>
              </w:tc>
            </w:tr>
            <w:tr w:rsidR="007766A1" w:rsidRPr="00D03AC8" w:rsidTr="0097579C">
              <w:tc>
                <w:tcPr>
                  <w:tcW w:w="1800" w:type="dxa"/>
                </w:tcPr>
                <w:p w:rsidR="007766A1" w:rsidRPr="00D03AC8" w:rsidRDefault="007766A1" w:rsidP="00D03AC8">
                  <w:pPr>
                    <w:spacing w:line="360" w:lineRule="auto"/>
                    <w:rPr>
                      <w:lang w:val="fi-FI"/>
                    </w:rPr>
                  </w:pPr>
                  <w:r w:rsidRPr="00D03AC8">
                    <w:rPr>
                      <w:lang w:val="fi-FI"/>
                    </w:rPr>
                    <w:t>Mengingat :</w:t>
                  </w:r>
                </w:p>
              </w:tc>
              <w:tc>
                <w:tcPr>
                  <w:tcW w:w="7992" w:type="dxa"/>
                  <w:gridSpan w:val="2"/>
                </w:tcPr>
                <w:p w:rsidR="00D03AC8" w:rsidRPr="00D03AC8" w:rsidRDefault="00D03AC8" w:rsidP="00A258D0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</w:tabs>
                    <w:spacing w:line="360" w:lineRule="auto"/>
                    <w:ind w:left="484"/>
                    <w:jc w:val="both"/>
                    <w:rPr>
                      <w:lang w:val="fi-FI"/>
                    </w:rPr>
                  </w:pPr>
                  <w:r>
                    <w:rPr>
                      <w:lang w:val="id-ID"/>
                    </w:rPr>
                    <w:t>Pasal 18 ayat (6) Undang-Undang Dasar Negara Republik Indonesia Tahun 1945;</w:t>
                  </w:r>
                </w:p>
                <w:p w:rsidR="00D03AC8" w:rsidRPr="00D03AC8" w:rsidRDefault="007766A1" w:rsidP="00A258D0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</w:tabs>
                    <w:spacing w:line="360" w:lineRule="auto"/>
                    <w:ind w:left="484"/>
                    <w:jc w:val="both"/>
                    <w:rPr>
                      <w:lang w:val="fi-FI"/>
                    </w:rPr>
                  </w:pPr>
                  <w:r w:rsidRPr="00D03AC8">
                    <w:rPr>
                      <w:lang w:val="fi-FI"/>
                    </w:rPr>
                    <w:t xml:space="preserve">Undang-Undang Nomor 15 Tahun 1950 tentang Pembentukan Daerah-Daerah Kabupaten </w:t>
                  </w:r>
                  <w:r w:rsidR="00433A03">
                    <w:rPr>
                      <w:lang w:val="id-ID"/>
                    </w:rPr>
                    <w:t>D</w:t>
                  </w:r>
                  <w:r w:rsidRPr="00D03AC8">
                    <w:rPr>
                      <w:lang w:val="fi-FI"/>
                    </w:rPr>
                    <w:t xml:space="preserve">alam Lingkungan Daerah Istimewa </w:t>
                  </w:r>
                  <w:r w:rsidR="00433A03">
                    <w:rPr>
                      <w:lang w:val="id-ID"/>
                    </w:rPr>
                    <w:t>J</w:t>
                  </w:r>
                  <w:r w:rsidR="00433A03">
                    <w:rPr>
                      <w:lang w:val="fi-FI"/>
                    </w:rPr>
                    <w:t>og</w:t>
                  </w:r>
                  <w:r w:rsidR="00433A03">
                    <w:rPr>
                      <w:lang w:val="id-ID"/>
                    </w:rPr>
                    <w:t>j</w:t>
                  </w:r>
                  <w:r w:rsidRPr="00D03AC8">
                    <w:rPr>
                      <w:lang w:val="fi-FI"/>
                    </w:rPr>
                    <w:t xml:space="preserve">akarta (Berita Negara Republik Indonesia </w:t>
                  </w:r>
                  <w:r w:rsidR="00012E18" w:rsidRPr="00D03AC8">
                    <w:rPr>
                      <w:lang w:val="fi-FI"/>
                    </w:rPr>
                    <w:t>Tahun</w:t>
                  </w:r>
                  <w:r w:rsidRPr="00D03AC8">
                    <w:rPr>
                      <w:lang w:val="fi-FI"/>
                    </w:rPr>
                    <w:t xml:space="preserve"> 1950</w:t>
                  </w:r>
                  <w:r w:rsidR="00012E18" w:rsidRPr="00D03AC8">
                    <w:rPr>
                      <w:lang w:val="fi-FI"/>
                    </w:rPr>
                    <w:t xml:space="preserve"> Nomor 44</w:t>
                  </w:r>
                  <w:r w:rsidRPr="00D03AC8">
                    <w:rPr>
                      <w:lang w:val="fi-FI"/>
                    </w:rPr>
                    <w:t xml:space="preserve">); </w:t>
                  </w:r>
                </w:p>
                <w:p w:rsidR="00D03AC8" w:rsidRPr="00A258D0" w:rsidRDefault="00D03AC8" w:rsidP="00A258D0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</w:tabs>
                    <w:spacing w:line="360" w:lineRule="auto"/>
                    <w:ind w:left="484"/>
                    <w:jc w:val="both"/>
                    <w:rPr>
                      <w:lang w:val="fi-FI"/>
                    </w:rPr>
                  </w:pPr>
                  <w:r w:rsidRPr="00D03AC8">
                    <w:rPr>
                      <w:bCs/>
                      <w:color w:val="191117"/>
                    </w:rPr>
                    <w:t xml:space="preserve">Undang-Undang Nomor 6 Tahun 2014 tentang Desa </w:t>
                  </w:r>
                  <w:r w:rsidRPr="00D03AC8">
                    <w:rPr>
                      <w:bCs/>
                    </w:rPr>
                    <w:t>(Lembaran Negara Republik Indonesia Tahun 2014 Nomor 7, Tambahan Lembaran Negara Republik Indonesia Nomo</w:t>
                  </w:r>
                  <w:r w:rsidR="00433A03">
                    <w:rPr>
                      <w:bCs/>
                      <w:lang w:val="id-ID"/>
                    </w:rPr>
                    <w:t>r</w:t>
                  </w:r>
                  <w:r w:rsidRPr="00D03AC8">
                    <w:rPr>
                      <w:bCs/>
                    </w:rPr>
                    <w:t xml:space="preserve"> 5495</w:t>
                  </w:r>
                  <w:r w:rsidR="00A258D0">
                    <w:rPr>
                      <w:bCs/>
                      <w:lang w:val="id-ID"/>
                    </w:rPr>
                    <w:t>)</w:t>
                  </w:r>
                  <w:r>
                    <w:rPr>
                      <w:lang w:val="id-ID"/>
                    </w:rPr>
                    <w:t>;</w:t>
                  </w:r>
                </w:p>
                <w:p w:rsidR="00A258D0" w:rsidRDefault="00A258D0" w:rsidP="00A258D0">
                  <w:pPr>
                    <w:spacing w:line="360" w:lineRule="auto"/>
                    <w:ind w:left="484"/>
                    <w:jc w:val="both"/>
                    <w:rPr>
                      <w:bCs/>
                      <w:color w:val="191117"/>
                      <w:lang w:val="id-ID"/>
                    </w:rPr>
                  </w:pPr>
                </w:p>
                <w:p w:rsidR="00A258D0" w:rsidRDefault="00A258D0" w:rsidP="00A258D0">
                  <w:pPr>
                    <w:spacing w:line="360" w:lineRule="auto"/>
                    <w:ind w:left="484"/>
                    <w:jc w:val="both"/>
                    <w:rPr>
                      <w:bCs/>
                      <w:color w:val="191117"/>
                    </w:rPr>
                  </w:pPr>
                </w:p>
                <w:p w:rsidR="00636267" w:rsidRDefault="00636267" w:rsidP="00A258D0">
                  <w:pPr>
                    <w:spacing w:line="360" w:lineRule="auto"/>
                    <w:ind w:left="484"/>
                    <w:jc w:val="both"/>
                    <w:rPr>
                      <w:bCs/>
                      <w:color w:val="191117"/>
                    </w:rPr>
                  </w:pPr>
                </w:p>
                <w:p w:rsidR="00636267" w:rsidRPr="00636267" w:rsidRDefault="00636267" w:rsidP="00A258D0">
                  <w:pPr>
                    <w:spacing w:line="360" w:lineRule="auto"/>
                    <w:ind w:left="484"/>
                    <w:jc w:val="both"/>
                    <w:rPr>
                      <w:bCs/>
                      <w:color w:val="191117"/>
                    </w:rPr>
                  </w:pPr>
                </w:p>
                <w:p w:rsidR="00A258D0" w:rsidRPr="00D03AC8" w:rsidRDefault="00A258D0" w:rsidP="00A258D0">
                  <w:pPr>
                    <w:spacing w:line="360" w:lineRule="auto"/>
                    <w:ind w:left="484"/>
                    <w:jc w:val="both"/>
                    <w:rPr>
                      <w:lang w:val="fi-FI"/>
                    </w:rPr>
                  </w:pPr>
                </w:p>
                <w:p w:rsidR="00D03AC8" w:rsidRPr="00D03AC8" w:rsidRDefault="00D03AC8" w:rsidP="00A258D0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</w:tabs>
                    <w:spacing w:line="360" w:lineRule="auto"/>
                    <w:ind w:left="484"/>
                    <w:jc w:val="both"/>
                    <w:rPr>
                      <w:lang w:val="fi-FI"/>
                    </w:rPr>
                  </w:pPr>
                  <w:r w:rsidRPr="00D03AC8">
                    <w:rPr>
                      <w:lang w:val="id-ID" w:eastAsia="id-ID"/>
                    </w:rPr>
                    <w:t xml:space="preserve">Undang-Undang Nomor </w:t>
                  </w:r>
                  <w:r w:rsidRPr="00D03AC8">
                    <w:rPr>
                      <w:lang w:eastAsia="id-ID"/>
                    </w:rPr>
                    <w:t>23</w:t>
                  </w:r>
                  <w:r w:rsidRPr="00D03AC8">
                    <w:rPr>
                      <w:lang w:val="id-ID" w:eastAsia="id-ID"/>
                    </w:rPr>
                    <w:t xml:space="preserve"> Tahun 20</w:t>
                  </w:r>
                  <w:r w:rsidRPr="00D03AC8">
                    <w:rPr>
                      <w:lang w:eastAsia="id-ID"/>
                    </w:rPr>
                    <w:t>1</w:t>
                  </w:r>
                  <w:r w:rsidRPr="00D03AC8">
                    <w:rPr>
                      <w:lang w:val="id-ID" w:eastAsia="id-ID"/>
                    </w:rPr>
                    <w:t>4 tentang Pemerintahan Daerah (Lembaran Negara Republik Indonesia Tahun 20</w:t>
                  </w:r>
                  <w:r w:rsidRPr="00D03AC8">
                    <w:rPr>
                      <w:lang w:eastAsia="id-ID"/>
                    </w:rPr>
                    <w:t>1</w:t>
                  </w:r>
                  <w:r w:rsidRPr="00D03AC8">
                    <w:rPr>
                      <w:lang w:val="id-ID" w:eastAsia="id-ID"/>
                    </w:rPr>
                    <w:t xml:space="preserve">4 Nomor </w:t>
                  </w:r>
                  <w:r w:rsidRPr="00D03AC8">
                    <w:rPr>
                      <w:lang w:eastAsia="id-ID"/>
                    </w:rPr>
                    <w:t>244</w:t>
                  </w:r>
                  <w:r w:rsidRPr="00D03AC8">
                    <w:rPr>
                      <w:lang w:val="id-ID" w:eastAsia="id-ID"/>
                    </w:rPr>
                    <w:t xml:space="preserve">, Tambahan Lembaran Negara Republik Indonesia Nomor </w:t>
                  </w:r>
                  <w:r w:rsidRPr="00D03AC8">
                    <w:rPr>
                      <w:lang w:eastAsia="id-ID"/>
                    </w:rPr>
                    <w:t>558</w:t>
                  </w:r>
                  <w:r w:rsidRPr="00D03AC8">
                    <w:rPr>
                      <w:lang w:val="id-ID" w:eastAsia="id-ID"/>
                    </w:rPr>
                    <w:t xml:space="preserve">7) sebagaimana telah diubah </w:t>
                  </w:r>
                  <w:r w:rsidRPr="00D03AC8">
                    <w:rPr>
                      <w:lang w:eastAsia="id-ID"/>
                    </w:rPr>
                    <w:t xml:space="preserve">beberapa kali terakhir </w:t>
                  </w:r>
                  <w:r w:rsidRPr="00D03AC8">
                    <w:rPr>
                      <w:lang w:val="id-ID" w:eastAsia="id-ID"/>
                    </w:rPr>
                    <w:t xml:space="preserve">dengan Undang-Undang Nomor </w:t>
                  </w:r>
                  <w:r w:rsidRPr="00D03AC8">
                    <w:rPr>
                      <w:lang w:eastAsia="id-ID"/>
                    </w:rPr>
                    <w:t>9</w:t>
                  </w:r>
                  <w:r w:rsidRPr="00D03AC8">
                    <w:rPr>
                      <w:lang w:val="id-ID" w:eastAsia="id-ID"/>
                    </w:rPr>
                    <w:t xml:space="preserve"> Tahun 201</w:t>
                  </w:r>
                  <w:r w:rsidR="00433A03">
                    <w:rPr>
                      <w:lang w:val="id-ID" w:eastAsia="id-ID"/>
                    </w:rPr>
                    <w:t>5</w:t>
                  </w:r>
                  <w:r w:rsidRPr="00D03AC8">
                    <w:rPr>
                      <w:lang w:val="id-ID" w:eastAsia="id-ID"/>
                    </w:rPr>
                    <w:t xml:space="preserve"> tentang Perubahan </w:t>
                  </w:r>
                  <w:r w:rsidRPr="00D03AC8">
                    <w:rPr>
                      <w:lang w:eastAsia="id-ID"/>
                    </w:rPr>
                    <w:t xml:space="preserve">Kedua </w:t>
                  </w:r>
                  <w:r w:rsidRPr="00D03AC8">
                    <w:rPr>
                      <w:lang w:val="id-ID" w:eastAsia="id-ID"/>
                    </w:rPr>
                    <w:t xml:space="preserve">Atas Undang-Undang Nomor </w:t>
                  </w:r>
                  <w:r w:rsidRPr="00D03AC8">
                    <w:rPr>
                      <w:lang w:eastAsia="id-ID"/>
                    </w:rPr>
                    <w:t>23</w:t>
                  </w:r>
                  <w:r w:rsidRPr="00D03AC8">
                    <w:rPr>
                      <w:lang w:val="id-ID" w:eastAsia="id-ID"/>
                    </w:rPr>
                    <w:t xml:space="preserve"> Tahun 20</w:t>
                  </w:r>
                  <w:r w:rsidRPr="00D03AC8">
                    <w:rPr>
                      <w:lang w:eastAsia="id-ID"/>
                    </w:rPr>
                    <w:t>1</w:t>
                  </w:r>
                  <w:r w:rsidRPr="00D03AC8">
                    <w:rPr>
                      <w:lang w:val="id-ID" w:eastAsia="id-ID"/>
                    </w:rPr>
                    <w:t>4 tentang Pemerintahan Daerah (Lembaran Negara Republik Indonesia Tahun 201</w:t>
                  </w:r>
                  <w:r w:rsidR="00433A03">
                    <w:rPr>
                      <w:lang w:val="id-ID" w:eastAsia="id-ID"/>
                    </w:rPr>
                    <w:t>5</w:t>
                  </w:r>
                  <w:r w:rsidRPr="00D03AC8">
                    <w:rPr>
                      <w:lang w:val="id-ID" w:eastAsia="id-ID"/>
                    </w:rPr>
                    <w:t xml:space="preserve"> Nomor </w:t>
                  </w:r>
                  <w:r w:rsidRPr="00D03AC8">
                    <w:rPr>
                      <w:lang w:eastAsia="id-ID"/>
                    </w:rPr>
                    <w:t>58</w:t>
                  </w:r>
                  <w:r w:rsidRPr="00D03AC8">
                    <w:rPr>
                      <w:lang w:val="id-ID" w:eastAsia="id-ID"/>
                    </w:rPr>
                    <w:t xml:space="preserve">, Tambahan Lembaran Negara Republik Indonesia Nomor </w:t>
                  </w:r>
                  <w:r w:rsidRPr="00D03AC8">
                    <w:rPr>
                      <w:lang w:eastAsia="id-ID"/>
                    </w:rPr>
                    <w:t>5679</w:t>
                  </w:r>
                  <w:r w:rsidRPr="00D03AC8">
                    <w:rPr>
                      <w:lang w:val="id-ID" w:eastAsia="id-ID"/>
                    </w:rPr>
                    <w:t>)</w:t>
                  </w:r>
                  <w:r w:rsidRPr="00D03AC8">
                    <w:rPr>
                      <w:lang w:val="sv-SE"/>
                    </w:rPr>
                    <w:t>;</w:t>
                  </w:r>
                </w:p>
                <w:p w:rsidR="00D03AC8" w:rsidRPr="00D03AC8" w:rsidRDefault="00D03AC8" w:rsidP="00A258D0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</w:tabs>
                    <w:spacing w:line="360" w:lineRule="auto"/>
                    <w:ind w:left="484"/>
                    <w:jc w:val="both"/>
                    <w:rPr>
                      <w:lang w:val="fi-FI"/>
                    </w:rPr>
                  </w:pPr>
                  <w:r w:rsidRPr="00D03AC8">
                    <w:rPr>
                      <w:lang w:val="sv-SE"/>
                    </w:rPr>
                    <w:t xml:space="preserve">Peraturan Pemerintah Nomor 32 Tahun 1950 tentang Penetapan Mulai Berlakunya Undang-Undang </w:t>
                  </w:r>
                  <w:r w:rsidR="00433A03">
                    <w:rPr>
                      <w:lang w:val="id-ID"/>
                    </w:rPr>
                    <w:t xml:space="preserve">Tahun </w:t>
                  </w:r>
                  <w:r w:rsidRPr="00D03AC8">
                    <w:rPr>
                      <w:lang w:val="sv-SE"/>
                    </w:rPr>
                    <w:t>1950 Nomor 12,</w:t>
                  </w:r>
                  <w:r w:rsidR="00433A03">
                    <w:rPr>
                      <w:lang w:val="id-ID"/>
                    </w:rPr>
                    <w:t xml:space="preserve"> </w:t>
                  </w:r>
                  <w:r w:rsidRPr="00D03AC8">
                    <w:rPr>
                      <w:lang w:val="sv-SE"/>
                    </w:rPr>
                    <w:t>13,</w:t>
                  </w:r>
                  <w:r w:rsidR="00433A03">
                    <w:rPr>
                      <w:lang w:val="id-ID"/>
                    </w:rPr>
                    <w:t xml:space="preserve"> </w:t>
                  </w:r>
                  <w:r w:rsidRPr="00D03AC8">
                    <w:rPr>
                      <w:lang w:val="sv-SE"/>
                    </w:rPr>
                    <w:t xml:space="preserve">14 dan 15 dari </w:t>
                  </w:r>
                  <w:r w:rsidR="00433A03">
                    <w:rPr>
                      <w:lang w:val="id-ID"/>
                    </w:rPr>
                    <w:t>H</w:t>
                  </w:r>
                  <w:r w:rsidRPr="00D03AC8">
                    <w:rPr>
                      <w:lang w:val="sv-SE"/>
                    </w:rPr>
                    <w:t xml:space="preserve">al Pembentukan Daerah-Daerah Kabupaten di </w:t>
                  </w:r>
                  <w:r w:rsidR="00A258D0">
                    <w:rPr>
                      <w:lang w:val="id-ID"/>
                    </w:rPr>
                    <w:t>Dj</w:t>
                  </w:r>
                  <w:r w:rsidRPr="00D03AC8">
                    <w:rPr>
                      <w:lang w:val="sv-SE"/>
                    </w:rPr>
                    <w:t>awa Timu</w:t>
                  </w:r>
                  <w:r w:rsidR="00A258D0">
                    <w:rPr>
                      <w:lang w:val="id-ID"/>
                    </w:rPr>
                    <w:t>r</w:t>
                  </w:r>
                  <w:r w:rsidRPr="00D03AC8">
                    <w:rPr>
                      <w:lang w:val="sv-SE"/>
                    </w:rPr>
                    <w:t>/Te</w:t>
                  </w:r>
                  <w:r w:rsidR="00A258D0">
                    <w:rPr>
                      <w:lang w:val="sv-SE"/>
                    </w:rPr>
                    <w:t xml:space="preserve">ngah/Barat dan Daerah Istimewa </w:t>
                  </w:r>
                  <w:r w:rsidR="00A258D0">
                    <w:rPr>
                      <w:lang w:val="id-ID"/>
                    </w:rPr>
                    <w:t>J</w:t>
                  </w:r>
                  <w:r w:rsidR="00A258D0">
                    <w:rPr>
                      <w:lang w:val="sv-SE"/>
                    </w:rPr>
                    <w:t>og</w:t>
                  </w:r>
                  <w:r w:rsidR="00A258D0">
                    <w:rPr>
                      <w:lang w:val="id-ID"/>
                    </w:rPr>
                    <w:t>j</w:t>
                  </w:r>
                  <w:r w:rsidRPr="00D03AC8">
                    <w:rPr>
                      <w:lang w:val="sv-SE"/>
                    </w:rPr>
                    <w:t xml:space="preserve">akarta </w:t>
                  </w:r>
                  <w:r w:rsidRPr="00D03AC8">
                    <w:rPr>
                      <w:lang w:val="fi-FI"/>
                    </w:rPr>
                    <w:t>(Berita Negara Republik Indonesia Tahun 1950 Nomor 59)</w:t>
                  </w:r>
                  <w:r w:rsidRPr="00D03AC8">
                    <w:rPr>
                      <w:lang w:val="sv-SE"/>
                    </w:rPr>
                    <w:t>;</w:t>
                  </w:r>
                </w:p>
                <w:p w:rsidR="00D03AC8" w:rsidRPr="00264427" w:rsidRDefault="00D03AC8" w:rsidP="00A258D0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</w:tabs>
                    <w:spacing w:line="360" w:lineRule="auto"/>
                    <w:ind w:left="484"/>
                    <w:jc w:val="both"/>
                    <w:rPr>
                      <w:lang w:val="fi-FI"/>
                    </w:rPr>
                  </w:pPr>
                  <w:r w:rsidRPr="00264427">
                    <w:t xml:space="preserve">Peraturan Daerah Kabupaten Bantul Nomor </w:t>
                  </w:r>
                  <w:r w:rsidR="00A258D0" w:rsidRPr="00264427">
                    <w:rPr>
                      <w:lang w:val="id-ID"/>
                    </w:rPr>
                    <w:t>22</w:t>
                  </w:r>
                  <w:r w:rsidRPr="00264427">
                    <w:t xml:space="preserve"> Tahun 201</w:t>
                  </w:r>
                  <w:r w:rsidR="00A258D0" w:rsidRPr="00264427">
                    <w:rPr>
                      <w:lang w:val="id-ID"/>
                    </w:rPr>
                    <w:t>8</w:t>
                  </w:r>
                  <w:r w:rsidRPr="00264427">
                    <w:t xml:space="preserve"> tentang Anggaran Pendapatan dan Belanja Daerah Tahun Anggaran 201</w:t>
                  </w:r>
                  <w:r w:rsidR="00A258D0" w:rsidRPr="00264427">
                    <w:rPr>
                      <w:lang w:val="id-ID"/>
                    </w:rPr>
                    <w:t>9</w:t>
                  </w:r>
                  <w:r w:rsidRPr="00264427">
                    <w:t xml:space="preserve"> (Lembaran Daerah Kabupaten Bantul Tahun 201</w:t>
                  </w:r>
                  <w:r w:rsidR="00264427" w:rsidRPr="00264427">
                    <w:rPr>
                      <w:lang w:val="id-ID"/>
                    </w:rPr>
                    <w:t xml:space="preserve">8 </w:t>
                  </w:r>
                  <w:r w:rsidRPr="00264427">
                    <w:t>Nomor 2</w:t>
                  </w:r>
                  <w:r w:rsidR="00264427" w:rsidRPr="00264427">
                    <w:rPr>
                      <w:lang w:val="id-ID"/>
                    </w:rPr>
                    <w:t>2</w:t>
                  </w:r>
                  <w:r w:rsidRPr="00264427">
                    <w:t>);</w:t>
                  </w:r>
                </w:p>
                <w:p w:rsidR="00A258D0" w:rsidRPr="00A258D0" w:rsidRDefault="00D03AC8" w:rsidP="00A258D0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</w:tabs>
                    <w:spacing w:line="360" w:lineRule="auto"/>
                    <w:ind w:left="484"/>
                    <w:jc w:val="both"/>
                    <w:rPr>
                      <w:lang w:val="fi-FI"/>
                    </w:rPr>
                  </w:pPr>
                  <w:r w:rsidRPr="00D03AC8">
                    <w:t xml:space="preserve">Peraturan Bupati Bantul Nomor 24 Tahun 2015 tentang Tata </w:t>
                  </w:r>
                  <w:r w:rsidR="00433A03">
                    <w:rPr>
                      <w:lang w:val="id-ID"/>
                    </w:rPr>
                    <w:t>C</w:t>
                  </w:r>
                  <w:r w:rsidRPr="00D03AC8">
                    <w:t>ara Pengadaan Barang/Jasa di Desa (Berita Daerah Kabupa</w:t>
                  </w:r>
                  <w:r w:rsidR="00A258D0">
                    <w:t>ten Bantul Tahun 2015 Nomor 24)</w:t>
                  </w:r>
                  <w:r w:rsidRPr="00D03AC8">
                    <w:t>;</w:t>
                  </w:r>
                </w:p>
                <w:p w:rsidR="00A258D0" w:rsidRPr="00A258D0" w:rsidRDefault="00D03AC8" w:rsidP="00A258D0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</w:tabs>
                    <w:spacing w:line="360" w:lineRule="auto"/>
                    <w:ind w:left="484"/>
                    <w:jc w:val="both"/>
                    <w:rPr>
                      <w:lang w:val="fi-FI"/>
                    </w:rPr>
                  </w:pPr>
                  <w:r w:rsidRPr="00A258D0">
                    <w:t>Peraturan Bupati Bantul Nomor 131 Tahun 2018 tentang Pengelolaan Keuangan Desa (Berita Daerah Kabupaten Bantul Tahun 2018 Nomor 131);</w:t>
                  </w:r>
                </w:p>
                <w:p w:rsidR="00F77BDD" w:rsidRPr="00264427" w:rsidRDefault="00D03AC8" w:rsidP="00264427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</w:tabs>
                    <w:spacing w:line="360" w:lineRule="auto"/>
                    <w:ind w:left="484"/>
                    <w:jc w:val="both"/>
                    <w:rPr>
                      <w:lang w:val="fi-FI"/>
                    </w:rPr>
                  </w:pPr>
                  <w:r w:rsidRPr="00264427">
                    <w:t>Peraturan Bupati Bantul Nomor 1</w:t>
                  </w:r>
                  <w:r w:rsidR="00264427" w:rsidRPr="00264427">
                    <w:rPr>
                      <w:lang w:val="id-ID"/>
                    </w:rPr>
                    <w:t>36</w:t>
                  </w:r>
                  <w:r w:rsidRPr="00264427">
                    <w:t xml:space="preserve"> Tahun 201</w:t>
                  </w:r>
                  <w:r w:rsidR="00264427" w:rsidRPr="00264427">
                    <w:rPr>
                      <w:lang w:val="id-ID"/>
                    </w:rPr>
                    <w:t>8</w:t>
                  </w:r>
                  <w:r w:rsidRPr="00264427">
                    <w:t xml:space="preserve"> tentang Penjabaran Anggaran Pendapatan dan Belanja Daerah Tahun Anggaran 201</w:t>
                  </w:r>
                  <w:r w:rsidR="00264427" w:rsidRPr="00264427">
                    <w:rPr>
                      <w:lang w:val="id-ID"/>
                    </w:rPr>
                    <w:t>9</w:t>
                  </w:r>
                  <w:r w:rsidRPr="00264427">
                    <w:t xml:space="preserve"> (Berita Daerah Kabupaten Bantul Tahun 201</w:t>
                  </w:r>
                  <w:r w:rsidR="00264427" w:rsidRPr="00264427">
                    <w:rPr>
                      <w:lang w:val="id-ID"/>
                    </w:rPr>
                    <w:t>8</w:t>
                  </w:r>
                  <w:r w:rsidRPr="00264427">
                    <w:t xml:space="preserve"> Nomor </w:t>
                  </w:r>
                  <w:r w:rsidR="00264427" w:rsidRPr="00264427">
                    <w:rPr>
                      <w:lang w:val="id-ID"/>
                    </w:rPr>
                    <w:t>136)</w:t>
                  </w:r>
                  <w:r w:rsidR="00264427">
                    <w:rPr>
                      <w:lang w:val="id-ID"/>
                    </w:rPr>
                    <w:t>;</w:t>
                  </w:r>
                </w:p>
              </w:tc>
            </w:tr>
            <w:tr w:rsidR="00264427" w:rsidRPr="00D03AC8" w:rsidTr="0097579C">
              <w:tc>
                <w:tcPr>
                  <w:tcW w:w="9792" w:type="dxa"/>
                  <w:gridSpan w:val="3"/>
                </w:tcPr>
                <w:p w:rsidR="00264427" w:rsidRDefault="00264427" w:rsidP="00264427">
                  <w:pPr>
                    <w:spacing w:line="360" w:lineRule="auto"/>
                    <w:jc w:val="center"/>
                    <w:rPr>
                      <w:lang w:val="id-ID"/>
                    </w:rPr>
                  </w:pPr>
                </w:p>
                <w:p w:rsidR="00264427" w:rsidRDefault="00264427" w:rsidP="00264427">
                  <w:pPr>
                    <w:spacing w:line="360" w:lineRule="auto"/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MEMUTUSKAN :</w:t>
                  </w:r>
                </w:p>
              </w:tc>
            </w:tr>
            <w:tr w:rsidR="00264427" w:rsidRPr="00D03AC8" w:rsidTr="0097579C">
              <w:tc>
                <w:tcPr>
                  <w:tcW w:w="1967" w:type="dxa"/>
                  <w:gridSpan w:val="2"/>
                </w:tcPr>
                <w:p w:rsidR="00264427" w:rsidRPr="00264427" w:rsidRDefault="00264427" w:rsidP="00D03AC8">
                  <w:pPr>
                    <w:spacing w:line="36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Menetapkan :</w:t>
                  </w:r>
                </w:p>
              </w:tc>
              <w:tc>
                <w:tcPr>
                  <w:tcW w:w="7825" w:type="dxa"/>
                </w:tcPr>
                <w:p w:rsidR="00264427" w:rsidRDefault="00264427" w:rsidP="00264427">
                  <w:pPr>
                    <w:spacing w:line="360" w:lineRule="auto"/>
                    <w:jc w:val="both"/>
                    <w:rPr>
                      <w:lang w:val="id-ID"/>
                    </w:rPr>
                  </w:pPr>
                  <w:r w:rsidRPr="00D03AC8">
                    <w:rPr>
                      <w:lang w:val="fi-FI"/>
                    </w:rPr>
                    <w:t xml:space="preserve">PERATURAN BUPATI TENTANG </w:t>
                  </w:r>
                  <w:r w:rsidRPr="00D03AC8">
                    <w:rPr>
                      <w:bCs/>
                    </w:rPr>
                    <w:t>TATA CARA PENGALOKASIAN ALOKASI DANA DESA DAN BESARAN ALOKASI DANA DESA UNTUK SETIAP DESA TAHUN ANGGARAN 2019</w:t>
                  </w:r>
                  <w:r w:rsidRPr="00D03AC8">
                    <w:rPr>
                      <w:lang w:val="fi-FI"/>
                    </w:rPr>
                    <w:t>.</w:t>
                  </w:r>
                </w:p>
              </w:tc>
            </w:tr>
          </w:tbl>
          <w:p w:rsidR="007766A1" w:rsidRPr="00D03AC8" w:rsidRDefault="007766A1" w:rsidP="00264427">
            <w:pPr>
              <w:tabs>
                <w:tab w:val="left" w:pos="1542"/>
              </w:tabs>
              <w:spacing w:line="360" w:lineRule="auto"/>
              <w:ind w:left="1542" w:hanging="1542"/>
              <w:jc w:val="both"/>
              <w:rPr>
                <w:bCs/>
              </w:rPr>
            </w:pPr>
          </w:p>
        </w:tc>
      </w:tr>
    </w:tbl>
    <w:p w:rsidR="00636267" w:rsidRPr="00636267" w:rsidRDefault="00636267" w:rsidP="00636267">
      <w:pPr>
        <w:widowControl w:val="0"/>
        <w:autoSpaceDE w:val="0"/>
        <w:autoSpaceDN w:val="0"/>
        <w:adjustRightInd w:val="0"/>
        <w:spacing w:line="360" w:lineRule="auto"/>
        <w:rPr>
          <w:bCs/>
        </w:rPr>
        <w:sectPr w:rsidR="00636267" w:rsidRPr="00636267" w:rsidSect="00636267">
          <w:footerReference w:type="default" r:id="rId9"/>
          <w:pgSz w:w="12240" w:h="18720" w:code="128"/>
          <w:pgMar w:top="510" w:right="1418" w:bottom="1418" w:left="1418" w:header="720" w:footer="720" w:gutter="0"/>
          <w:cols w:space="720"/>
          <w:docGrid w:linePitch="360"/>
        </w:sectPr>
      </w:pPr>
    </w:p>
    <w:tbl>
      <w:tblPr>
        <w:tblW w:w="990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900"/>
      </w:tblGrid>
      <w:tr w:rsidR="007766A1" w:rsidRPr="00D03AC8" w:rsidTr="009C32F4">
        <w:tc>
          <w:tcPr>
            <w:tcW w:w="9900" w:type="dxa"/>
          </w:tcPr>
          <w:p w:rsidR="00264427" w:rsidRPr="00636267" w:rsidRDefault="00264427" w:rsidP="00636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</w:p>
          <w:p w:rsidR="007766A1" w:rsidRPr="00D03AC8" w:rsidRDefault="007766A1" w:rsidP="00D03AC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D03AC8">
              <w:rPr>
                <w:bCs/>
              </w:rPr>
              <w:t xml:space="preserve">BAB I </w:t>
            </w:r>
          </w:p>
          <w:p w:rsidR="007766A1" w:rsidRPr="00D03AC8" w:rsidRDefault="007766A1" w:rsidP="00D03AC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D03AC8">
              <w:rPr>
                <w:bCs/>
              </w:rPr>
              <w:t>KETENTUAN UMUM</w:t>
            </w:r>
          </w:p>
          <w:p w:rsidR="007766A1" w:rsidRPr="00D03AC8" w:rsidRDefault="007766A1" w:rsidP="00D03AC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7766A1" w:rsidRPr="00D03AC8" w:rsidRDefault="007766A1" w:rsidP="00D03AC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D03AC8">
              <w:rPr>
                <w:bCs/>
              </w:rPr>
              <w:t>Pasal 1</w:t>
            </w:r>
          </w:p>
          <w:p w:rsidR="007766A1" w:rsidRPr="00D03AC8" w:rsidRDefault="007766A1" w:rsidP="00D03AC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D03AC8">
              <w:t>Dalam Peraturan Bupati ini yang dimaksud dengan:</w:t>
            </w:r>
          </w:p>
          <w:p w:rsidR="00971A64" w:rsidRPr="00D03AC8" w:rsidRDefault="00264427" w:rsidP="00D03AC8">
            <w:pPr>
              <w:numPr>
                <w:ilvl w:val="0"/>
                <w:numId w:val="1"/>
              </w:numPr>
              <w:spacing w:line="360" w:lineRule="auto"/>
              <w:ind w:left="432"/>
              <w:jc w:val="both"/>
              <w:rPr>
                <w:lang w:val="sv-SE"/>
              </w:rPr>
            </w:pPr>
            <w:r>
              <w:t xml:space="preserve">Alokasi Dana Desa </w:t>
            </w:r>
            <w:r w:rsidR="00433A03">
              <w:rPr>
                <w:lang w:val="id-ID"/>
              </w:rPr>
              <w:t xml:space="preserve">yang </w:t>
            </w:r>
            <w:r>
              <w:t>selanjutnya disingkat ADD</w:t>
            </w:r>
            <w:r w:rsidR="00971A64" w:rsidRPr="00D03AC8">
              <w:t xml:space="preserve"> adalah </w:t>
            </w:r>
            <w:proofErr w:type="gramStart"/>
            <w:r w:rsidR="00414838">
              <w:t>dana</w:t>
            </w:r>
            <w:proofErr w:type="gramEnd"/>
            <w:r w:rsidR="00414838">
              <w:t xml:space="preserve"> perimbangan yang diterima </w:t>
            </w:r>
            <w:r w:rsidR="00414838">
              <w:rPr>
                <w:lang w:val="id-ID"/>
              </w:rPr>
              <w:t>K</w:t>
            </w:r>
            <w:r w:rsidR="00414838">
              <w:t>abupaten</w:t>
            </w:r>
            <w:r w:rsidR="00971A64" w:rsidRPr="00D03AC8">
              <w:t xml:space="preserve"> dalam Anggaran</w:t>
            </w:r>
            <w:r w:rsidR="00414838">
              <w:t xml:space="preserve"> Pendapatan dan Belanja Daerah </w:t>
            </w:r>
            <w:r w:rsidR="00414838">
              <w:rPr>
                <w:lang w:val="id-ID"/>
              </w:rPr>
              <w:t>K</w:t>
            </w:r>
            <w:r w:rsidR="00414838">
              <w:t>abupat</w:t>
            </w:r>
            <w:r w:rsidR="00414838">
              <w:rPr>
                <w:lang w:val="id-ID"/>
              </w:rPr>
              <w:t>en</w:t>
            </w:r>
            <w:r w:rsidR="00414838" w:rsidRPr="00D03AC8">
              <w:t xml:space="preserve"> </w:t>
            </w:r>
            <w:r w:rsidR="00414838">
              <w:rPr>
                <w:lang w:val="id-ID"/>
              </w:rPr>
              <w:t>s</w:t>
            </w:r>
            <w:r w:rsidR="00971A64" w:rsidRPr="00D03AC8">
              <w:t>etelah dikurangi Dana Alokasi Khusus.</w:t>
            </w:r>
          </w:p>
          <w:p w:rsidR="00971A64" w:rsidRPr="00D03AC8" w:rsidRDefault="00971A64" w:rsidP="00D03AC8">
            <w:pPr>
              <w:numPr>
                <w:ilvl w:val="0"/>
                <w:numId w:val="1"/>
              </w:numPr>
              <w:spacing w:line="360" w:lineRule="auto"/>
              <w:ind w:left="432"/>
              <w:jc w:val="both"/>
              <w:rPr>
                <w:lang w:val="sv-SE"/>
              </w:rPr>
            </w:pPr>
            <w:r w:rsidRPr="00D03AC8">
              <w:t>Keuangan Desa adalah semua hak dan kewajiban Desa yang dapat dinilai dengan uang serta segala sesuatu berupa uang dan barang yang berhubungan dengan pelaksanaan hak dan kewajiban Desa.</w:t>
            </w:r>
          </w:p>
          <w:p w:rsidR="00971A64" w:rsidRPr="00D03AC8" w:rsidRDefault="00971A64" w:rsidP="00D03AC8">
            <w:pPr>
              <w:numPr>
                <w:ilvl w:val="0"/>
                <w:numId w:val="1"/>
              </w:numPr>
              <w:spacing w:line="360" w:lineRule="auto"/>
              <w:ind w:left="432"/>
              <w:jc w:val="both"/>
              <w:rPr>
                <w:lang w:val="sv-SE"/>
              </w:rPr>
            </w:pPr>
            <w:r w:rsidRPr="00D03AC8">
              <w:t xml:space="preserve">Desa </w:t>
            </w:r>
            <w:r w:rsidRPr="00D03AC8">
              <w:rPr>
                <w:lang w:val="sv-SE"/>
              </w:rPr>
              <w:t>adalah kesatuan masyarakat hukum yang memiliki batas wilayah yang berwenang untuk mengatur dan mengurus urusan pemerintahan, kepentingan masyarakat setempat berdasarkan prakarsa masyarakat, hak asal usul, dan/atau hak tradisional yang diakui dan dihormati dalam s</w:t>
            </w:r>
            <w:r w:rsidRPr="00D03AC8">
              <w:rPr>
                <w:lang w:val="id-ID"/>
              </w:rPr>
              <w:t>i</w:t>
            </w:r>
            <w:r w:rsidRPr="00D03AC8">
              <w:rPr>
                <w:lang w:val="sv-SE"/>
              </w:rPr>
              <w:t>stem pemerintahan Negara Kesatuan Republik Indonesia</w:t>
            </w:r>
            <w:r w:rsidRPr="00D03AC8">
              <w:t>.</w:t>
            </w:r>
          </w:p>
          <w:p w:rsidR="00971A64" w:rsidRPr="00D03AC8" w:rsidRDefault="00971A64" w:rsidP="00D03AC8">
            <w:pPr>
              <w:numPr>
                <w:ilvl w:val="0"/>
                <w:numId w:val="1"/>
              </w:numPr>
              <w:spacing w:line="360" w:lineRule="auto"/>
              <w:ind w:left="432"/>
              <w:jc w:val="both"/>
              <w:rPr>
                <w:lang w:val="sv-SE"/>
              </w:rPr>
            </w:pPr>
            <w:r w:rsidRPr="00D03AC8">
              <w:t>Pemerintahan Desa adalah penyelenggaraan urusan pemerintahan dan kepentingan masyarakat setempat dalam sistem pemerintahan Negara Kesatuan Republik Indonesia.</w:t>
            </w:r>
          </w:p>
          <w:p w:rsidR="00971A64" w:rsidRPr="00D03AC8" w:rsidRDefault="00971A64" w:rsidP="00D03AC8">
            <w:pPr>
              <w:numPr>
                <w:ilvl w:val="0"/>
                <w:numId w:val="1"/>
              </w:numPr>
              <w:spacing w:line="360" w:lineRule="auto"/>
              <w:ind w:left="432"/>
              <w:jc w:val="both"/>
              <w:rPr>
                <w:lang w:val="sv-SE"/>
              </w:rPr>
            </w:pPr>
            <w:r w:rsidRPr="00D03AC8">
              <w:t>Peraturan Desa adalah peraturan perundang-undangan yang ditetapkan oleh Lurah Desa setelah dibahas dan disepakati bersama Badan Permusyawaratan Desa.</w:t>
            </w:r>
          </w:p>
          <w:p w:rsidR="00971A64" w:rsidRPr="00D03AC8" w:rsidRDefault="00971A64" w:rsidP="00D03AC8">
            <w:pPr>
              <w:numPr>
                <w:ilvl w:val="0"/>
                <w:numId w:val="1"/>
              </w:numPr>
              <w:spacing w:line="360" w:lineRule="auto"/>
              <w:ind w:left="432"/>
              <w:jc w:val="both"/>
              <w:rPr>
                <w:lang w:val="sv-SE"/>
              </w:rPr>
            </w:pPr>
            <w:r w:rsidRPr="00D03AC8">
              <w:t>Badan Permusyawaratan Desa yang selanjutnya disingkat BPD adalah lembaga yang melaksanakan fungsi pemerintahan yang anggotanya merupakan wakil dari penduduk Desa berdasarkan keterwakilan wilayah dan ditetapkan secara demokratis</w:t>
            </w:r>
            <w:r w:rsidR="00414838">
              <w:rPr>
                <w:lang w:val="id-ID"/>
              </w:rPr>
              <w:t>.</w:t>
            </w:r>
          </w:p>
          <w:p w:rsidR="00971A64" w:rsidRPr="00D03AC8" w:rsidRDefault="00971A64" w:rsidP="00D03AC8">
            <w:pPr>
              <w:numPr>
                <w:ilvl w:val="0"/>
                <w:numId w:val="1"/>
              </w:numPr>
              <w:spacing w:line="360" w:lineRule="auto"/>
              <w:ind w:left="432"/>
              <w:jc w:val="both"/>
              <w:rPr>
                <w:lang w:val="sv-SE"/>
              </w:rPr>
            </w:pPr>
            <w:r w:rsidRPr="00D03AC8">
              <w:t>Angga</w:t>
            </w:r>
            <w:r w:rsidR="00433A03">
              <w:t>ran Pendapatan dan Belanja Desa</w:t>
            </w:r>
            <w:r w:rsidR="00433A03">
              <w:rPr>
                <w:lang w:val="id-ID"/>
              </w:rPr>
              <w:t xml:space="preserve"> yang</w:t>
            </w:r>
            <w:r w:rsidRPr="00D03AC8">
              <w:t xml:space="preserve"> selanjutnya disebut APBDesa, adalah rencana keuangan tahunan Pemerintahan Desa</w:t>
            </w:r>
            <w:r w:rsidR="00414838">
              <w:rPr>
                <w:lang w:val="id-ID"/>
              </w:rPr>
              <w:t>.</w:t>
            </w:r>
          </w:p>
          <w:p w:rsidR="00971A64" w:rsidRPr="00D03AC8" w:rsidRDefault="00971A64" w:rsidP="00D03AC8">
            <w:pPr>
              <w:numPr>
                <w:ilvl w:val="0"/>
                <w:numId w:val="1"/>
              </w:numPr>
              <w:spacing w:line="360" w:lineRule="auto"/>
              <w:ind w:left="432"/>
              <w:jc w:val="both"/>
              <w:rPr>
                <w:lang w:val="sv-SE"/>
              </w:rPr>
            </w:pPr>
            <w:r w:rsidRPr="00D03AC8">
              <w:rPr>
                <w:lang w:val="sv-SE"/>
              </w:rPr>
              <w:t xml:space="preserve">Pemerintah </w:t>
            </w:r>
            <w:r w:rsidR="00433A03">
              <w:rPr>
                <w:lang w:val="sv-SE"/>
              </w:rPr>
              <w:t xml:space="preserve">Desa adalah Lurah Desa dibantu </w:t>
            </w:r>
            <w:r w:rsidR="00433A03">
              <w:rPr>
                <w:lang w:val="id-ID"/>
              </w:rPr>
              <w:t>P</w:t>
            </w:r>
            <w:r w:rsidRPr="00D03AC8">
              <w:rPr>
                <w:lang w:val="sv-SE"/>
              </w:rPr>
              <w:t>among Desa sebagai unsur penyelenggara Pemerintah</w:t>
            </w:r>
            <w:r w:rsidR="008E6008" w:rsidRPr="00D03AC8">
              <w:rPr>
                <w:lang w:val="sv-SE"/>
              </w:rPr>
              <w:t>an</w:t>
            </w:r>
            <w:r w:rsidR="00414838">
              <w:rPr>
                <w:lang w:val="sv-SE"/>
              </w:rPr>
              <w:t xml:space="preserve"> Desa</w:t>
            </w:r>
            <w:r w:rsidR="00414838">
              <w:rPr>
                <w:lang w:val="id-ID"/>
              </w:rPr>
              <w:t>.</w:t>
            </w:r>
          </w:p>
          <w:p w:rsidR="008E6008" w:rsidRPr="00D03AC8" w:rsidRDefault="008E6008" w:rsidP="00433A0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32" w:right="-43"/>
              <w:jc w:val="both"/>
              <w:rPr>
                <w:bCs/>
              </w:rPr>
            </w:pPr>
            <w:r w:rsidRPr="00D03AC8">
              <w:rPr>
                <w:lang w:val="it-IT"/>
              </w:rPr>
              <w:t>Kepala Desa yang selanjutnya dis</w:t>
            </w:r>
            <w:r w:rsidR="00433A03">
              <w:rPr>
                <w:lang w:val="it-IT"/>
              </w:rPr>
              <w:t xml:space="preserve">ebut Lurah Desa adalah pejabat </w:t>
            </w:r>
            <w:r w:rsidR="00433A03">
              <w:rPr>
                <w:lang w:val="id-ID"/>
              </w:rPr>
              <w:t>P</w:t>
            </w:r>
            <w:r w:rsidRPr="00D03AC8">
              <w:rPr>
                <w:lang w:val="it-IT"/>
              </w:rPr>
              <w:t xml:space="preserve">emerintah </w:t>
            </w:r>
            <w:r w:rsidR="00433A03">
              <w:rPr>
                <w:lang w:val="id-ID"/>
              </w:rPr>
              <w:t>D</w:t>
            </w:r>
            <w:r w:rsidRPr="00D03AC8">
              <w:rPr>
                <w:lang w:val="it-IT"/>
              </w:rPr>
              <w:t>esa yang mempunyai wewenang, tugas dan kewajiban untuk menyelenggarakan rumah tangga desanya dan melaksanakan tugas pimpinan Pemerintah Desa</w:t>
            </w:r>
            <w:r w:rsidR="00414838">
              <w:rPr>
                <w:lang w:val="id-ID"/>
              </w:rPr>
              <w:t>.</w:t>
            </w:r>
          </w:p>
        </w:tc>
      </w:tr>
      <w:tr w:rsidR="007766A1" w:rsidRPr="00D03AC8" w:rsidTr="00971A64">
        <w:trPr>
          <w:trHeight w:val="2170"/>
        </w:trPr>
        <w:tc>
          <w:tcPr>
            <w:tcW w:w="9900" w:type="dxa"/>
          </w:tcPr>
          <w:p w:rsidR="008E6008" w:rsidRPr="00D03AC8" w:rsidRDefault="00DB281C" w:rsidP="0041483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360" w:lineRule="auto"/>
              <w:ind w:left="408" w:right="-43" w:hanging="426"/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D03AC8">
              <w:rPr>
                <w:rFonts w:ascii="Bookman Old Style" w:hAnsi="Bookman Old Style"/>
                <w:sz w:val="24"/>
                <w:szCs w:val="24"/>
                <w:lang w:val="it-IT"/>
              </w:rPr>
              <w:lastRenderedPageBreak/>
              <w:t>Perangkat Desa yang selanjutnya disebut Pamong Desa</w:t>
            </w:r>
            <w:r w:rsidR="007766A1" w:rsidRPr="00D03AC8">
              <w:rPr>
                <w:rFonts w:ascii="Bookman Old Style" w:hAnsi="Bookman Old Style"/>
                <w:sz w:val="24"/>
                <w:szCs w:val="24"/>
                <w:lang w:val="it-IT"/>
              </w:rPr>
              <w:t xml:space="preserve"> adalah </w:t>
            </w:r>
            <w:r w:rsidR="00CC0032" w:rsidRPr="00D03AC8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unsur staf yang membantu </w:t>
            </w:r>
            <w:r w:rsidR="00433A03">
              <w:rPr>
                <w:rFonts w:ascii="Bookman Old Style" w:hAnsi="Bookman Old Style"/>
                <w:sz w:val="24"/>
                <w:szCs w:val="24"/>
                <w:lang w:val="id-ID"/>
              </w:rPr>
              <w:t>Lurah</w:t>
            </w:r>
            <w:r w:rsidR="00CC0032" w:rsidRPr="00D03AC8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Desa</w:t>
            </w:r>
            <w:r w:rsidR="00D14565" w:rsidRPr="00D03AC8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dalam penyusunan kebijakan dan koordinasi yang diwadahi dalam </w:t>
            </w:r>
            <w:r w:rsidR="00433A03">
              <w:rPr>
                <w:rFonts w:ascii="Bookman Old Style" w:hAnsi="Bookman Old Style"/>
                <w:sz w:val="24"/>
                <w:szCs w:val="24"/>
                <w:lang w:val="id-ID"/>
              </w:rPr>
              <w:t>S</w:t>
            </w:r>
            <w:r w:rsidR="00D14565" w:rsidRPr="00D03AC8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ekretariat </w:t>
            </w:r>
            <w:r w:rsidR="00433A03">
              <w:rPr>
                <w:rFonts w:ascii="Bookman Old Style" w:hAnsi="Bookman Old Style"/>
                <w:sz w:val="24"/>
                <w:szCs w:val="24"/>
                <w:lang w:val="id-ID"/>
              </w:rPr>
              <w:t>D</w:t>
            </w:r>
            <w:r w:rsidR="00D14565" w:rsidRPr="00D03AC8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esa, dan unsur pendukung tugas </w:t>
            </w:r>
            <w:r w:rsidR="00433A03">
              <w:rPr>
                <w:rFonts w:ascii="Bookman Old Style" w:hAnsi="Bookman Old Style"/>
                <w:sz w:val="24"/>
                <w:szCs w:val="24"/>
                <w:lang w:val="id-ID"/>
              </w:rPr>
              <w:t>Lurah</w:t>
            </w:r>
            <w:r w:rsidR="00D14565" w:rsidRPr="00D03AC8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433A03">
              <w:rPr>
                <w:rFonts w:ascii="Bookman Old Style" w:hAnsi="Bookman Old Style"/>
                <w:sz w:val="24"/>
                <w:szCs w:val="24"/>
                <w:lang w:val="id-ID"/>
              </w:rPr>
              <w:t>Desa</w:t>
            </w:r>
            <w:r w:rsidR="008E6008" w:rsidRPr="00D03AC8">
              <w:rPr>
                <w:rFonts w:ascii="Bookman Old Style" w:hAnsi="Bookman Old Style"/>
                <w:sz w:val="24"/>
                <w:szCs w:val="24"/>
              </w:rPr>
              <w:t xml:space="preserve"> dan melaksanakan tugas</w:t>
            </w:r>
            <w:r w:rsidR="00433A03">
              <w:rPr>
                <w:rFonts w:ascii="Bookman Old Style" w:hAnsi="Bookman Old Style"/>
                <w:sz w:val="24"/>
                <w:szCs w:val="24"/>
              </w:rPr>
              <w:t xml:space="preserve"> dari </w:t>
            </w:r>
            <w:r w:rsidR="00433A03">
              <w:rPr>
                <w:rFonts w:ascii="Bookman Old Style" w:hAnsi="Bookman Old Style"/>
                <w:sz w:val="24"/>
                <w:szCs w:val="24"/>
                <w:lang w:val="id-ID"/>
              </w:rPr>
              <w:t>P</w:t>
            </w:r>
            <w:r w:rsidR="008E6008" w:rsidRPr="00D03AC8">
              <w:rPr>
                <w:rFonts w:ascii="Bookman Old Style" w:hAnsi="Bookman Old Style"/>
                <w:sz w:val="24"/>
                <w:szCs w:val="24"/>
              </w:rPr>
              <w:t xml:space="preserve">emerintah dan </w:t>
            </w:r>
            <w:r w:rsidR="00433A03">
              <w:rPr>
                <w:rFonts w:ascii="Bookman Old Style" w:hAnsi="Bookman Old Style"/>
                <w:sz w:val="24"/>
                <w:szCs w:val="24"/>
                <w:lang w:val="id-ID"/>
              </w:rPr>
              <w:t>P</w:t>
            </w:r>
            <w:r w:rsidR="008E6008" w:rsidRPr="00D03AC8">
              <w:rPr>
                <w:rFonts w:ascii="Bookman Old Style" w:hAnsi="Bookman Old Style"/>
                <w:sz w:val="24"/>
                <w:szCs w:val="24"/>
              </w:rPr>
              <w:t xml:space="preserve">emerintah </w:t>
            </w:r>
            <w:r w:rsidR="00433A03">
              <w:rPr>
                <w:rFonts w:ascii="Bookman Old Style" w:hAnsi="Bookman Old Style"/>
                <w:sz w:val="24"/>
                <w:szCs w:val="24"/>
                <w:lang w:val="id-ID"/>
              </w:rPr>
              <w:t>D</w:t>
            </w:r>
            <w:r w:rsidR="008E6008" w:rsidRPr="00D03AC8">
              <w:rPr>
                <w:rFonts w:ascii="Bookman Old Style" w:hAnsi="Bookman Old Style"/>
                <w:sz w:val="24"/>
                <w:szCs w:val="24"/>
              </w:rPr>
              <w:t>aerah;</w:t>
            </w:r>
          </w:p>
          <w:p w:rsidR="008E6008" w:rsidRPr="00433A03" w:rsidRDefault="008E6008" w:rsidP="0041483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360" w:lineRule="auto"/>
              <w:ind w:left="408" w:right="-43" w:hanging="426"/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D03AC8">
              <w:rPr>
                <w:rFonts w:ascii="Bookman Old Style" w:hAnsi="Bookman Old Style"/>
                <w:sz w:val="24"/>
                <w:szCs w:val="24"/>
                <w:lang w:val="sv-SE"/>
              </w:rPr>
              <w:t>Daerah adalah Kabupaten Bantul.</w:t>
            </w:r>
          </w:p>
          <w:p w:rsidR="00433A03" w:rsidRPr="00D03AC8" w:rsidRDefault="00433A03" w:rsidP="0041483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360" w:lineRule="auto"/>
              <w:ind w:left="408" w:right="-43" w:hanging="426"/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D03AC8">
              <w:rPr>
                <w:rFonts w:ascii="Bookman Old Style" w:hAnsi="Bookman Old Style"/>
                <w:sz w:val="24"/>
                <w:szCs w:val="24"/>
                <w:lang w:val="it-IT"/>
              </w:rPr>
              <w:t>Bupati adalah Bupati Bantul.</w:t>
            </w:r>
          </w:p>
          <w:p w:rsidR="008E6008" w:rsidRPr="00433A03" w:rsidRDefault="008E6008" w:rsidP="007F08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360" w:lineRule="auto"/>
              <w:ind w:left="408" w:right="-43" w:hanging="426"/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D03AC8">
              <w:rPr>
                <w:rFonts w:ascii="Bookman Old Style" w:hAnsi="Bookman Old Style"/>
                <w:sz w:val="24"/>
                <w:szCs w:val="24"/>
                <w:lang w:val="sv-SE"/>
              </w:rPr>
              <w:t>Pemerintah Daerah adalah Bupa</w:t>
            </w:r>
            <w:r w:rsidR="007F0867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ti sebagai unsur penyelenggara </w:t>
            </w:r>
            <w:r w:rsidR="007F0867">
              <w:rPr>
                <w:rFonts w:ascii="Bookman Old Style" w:hAnsi="Bookman Old Style"/>
                <w:sz w:val="24"/>
                <w:szCs w:val="24"/>
                <w:lang w:val="id-ID"/>
              </w:rPr>
              <w:t>P</w:t>
            </w:r>
            <w:r w:rsidRPr="00D03AC8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emerintahan </w:t>
            </w:r>
            <w:r w:rsidR="007F0867">
              <w:rPr>
                <w:rFonts w:ascii="Bookman Old Style" w:hAnsi="Bookman Old Style"/>
                <w:sz w:val="24"/>
                <w:szCs w:val="24"/>
                <w:lang w:val="id-ID"/>
              </w:rPr>
              <w:t>D</w:t>
            </w:r>
            <w:r w:rsidRPr="00D03AC8">
              <w:rPr>
                <w:rFonts w:ascii="Bookman Old Style" w:hAnsi="Bookman Old Style"/>
                <w:sz w:val="24"/>
                <w:szCs w:val="24"/>
                <w:lang w:val="sv-SE"/>
              </w:rPr>
              <w:t>aerah yang memimpin pelaksanaan urusan pemerintahan yang menjadi kewenangan daerah oto</w:t>
            </w:r>
            <w:r w:rsidR="008B5292">
              <w:rPr>
                <w:rFonts w:ascii="Bookman Old Style" w:hAnsi="Bookman Old Style"/>
                <w:sz w:val="24"/>
                <w:szCs w:val="24"/>
                <w:lang w:val="id-ID"/>
              </w:rPr>
              <w:t>nom.</w:t>
            </w:r>
          </w:p>
        </w:tc>
      </w:tr>
      <w:tr w:rsidR="007766A1" w:rsidRPr="00D03AC8" w:rsidTr="009C32F4">
        <w:tc>
          <w:tcPr>
            <w:tcW w:w="9900" w:type="dxa"/>
          </w:tcPr>
          <w:p w:rsidR="007766A1" w:rsidRPr="00D03AC8" w:rsidRDefault="007766A1" w:rsidP="00D03AC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43"/>
              <w:jc w:val="both"/>
            </w:pPr>
          </w:p>
        </w:tc>
      </w:tr>
    </w:tbl>
    <w:p w:rsidR="007766A1" w:rsidRPr="00D03AC8" w:rsidRDefault="007766A1" w:rsidP="00D03AC8">
      <w:pPr>
        <w:widowControl w:val="0"/>
        <w:autoSpaceDE w:val="0"/>
        <w:autoSpaceDN w:val="0"/>
        <w:adjustRightInd w:val="0"/>
        <w:spacing w:line="360" w:lineRule="auto"/>
        <w:ind w:left="470" w:right="14" w:hanging="426"/>
        <w:jc w:val="center"/>
        <w:rPr>
          <w:bCs/>
          <w:color w:val="000000"/>
        </w:rPr>
      </w:pPr>
      <w:r w:rsidRPr="00D03AC8">
        <w:rPr>
          <w:bCs/>
          <w:color w:val="000000"/>
        </w:rPr>
        <w:t>BAB II</w:t>
      </w:r>
    </w:p>
    <w:p w:rsidR="007766A1" w:rsidRPr="00414838" w:rsidRDefault="007766A1" w:rsidP="00D03AC8">
      <w:pPr>
        <w:widowControl w:val="0"/>
        <w:autoSpaceDE w:val="0"/>
        <w:autoSpaceDN w:val="0"/>
        <w:adjustRightInd w:val="0"/>
        <w:spacing w:line="360" w:lineRule="auto"/>
        <w:ind w:left="470" w:right="14" w:hanging="426"/>
        <w:jc w:val="center"/>
        <w:rPr>
          <w:bCs/>
          <w:color w:val="000000"/>
          <w:lang w:val="id-ID"/>
        </w:rPr>
      </w:pPr>
      <w:r w:rsidRPr="00D03AC8">
        <w:rPr>
          <w:bCs/>
          <w:color w:val="000000"/>
        </w:rPr>
        <w:t xml:space="preserve">PENGELOLAAN </w:t>
      </w:r>
      <w:r w:rsidR="007368B5" w:rsidRPr="00D03AC8">
        <w:rPr>
          <w:bCs/>
          <w:color w:val="000000"/>
        </w:rPr>
        <w:t>A</w:t>
      </w:r>
      <w:r w:rsidR="00414838">
        <w:rPr>
          <w:bCs/>
          <w:color w:val="000000"/>
        </w:rPr>
        <w:t>DD</w:t>
      </w:r>
    </w:p>
    <w:p w:rsidR="007766A1" w:rsidRPr="00D03AC8" w:rsidRDefault="007766A1" w:rsidP="00D03AC8">
      <w:pPr>
        <w:widowControl w:val="0"/>
        <w:autoSpaceDE w:val="0"/>
        <w:autoSpaceDN w:val="0"/>
        <w:adjustRightInd w:val="0"/>
        <w:spacing w:line="360" w:lineRule="auto"/>
        <w:ind w:left="470" w:right="14" w:hanging="426"/>
        <w:jc w:val="center"/>
        <w:rPr>
          <w:bCs/>
          <w:color w:val="000000"/>
        </w:rPr>
      </w:pPr>
      <w:r w:rsidRPr="00D03AC8">
        <w:rPr>
          <w:bCs/>
          <w:color w:val="000000"/>
        </w:rPr>
        <w:t>Bagian Kesatu</w:t>
      </w:r>
    </w:p>
    <w:p w:rsidR="007766A1" w:rsidRPr="00D03AC8" w:rsidRDefault="007766A1" w:rsidP="00D03AC8">
      <w:pPr>
        <w:widowControl w:val="0"/>
        <w:autoSpaceDE w:val="0"/>
        <w:autoSpaceDN w:val="0"/>
        <w:adjustRightInd w:val="0"/>
        <w:spacing w:line="360" w:lineRule="auto"/>
        <w:ind w:left="470" w:right="14" w:hanging="426"/>
        <w:jc w:val="center"/>
        <w:rPr>
          <w:bCs/>
          <w:color w:val="000000"/>
        </w:rPr>
      </w:pPr>
      <w:r w:rsidRPr="00D03AC8">
        <w:rPr>
          <w:bCs/>
          <w:color w:val="000000"/>
        </w:rPr>
        <w:t xml:space="preserve">Pengalokasian </w:t>
      </w:r>
      <w:r w:rsidR="000236F1" w:rsidRPr="00D03AC8">
        <w:rPr>
          <w:bCs/>
          <w:color w:val="000000"/>
        </w:rPr>
        <w:t xml:space="preserve">Alokasi </w:t>
      </w:r>
      <w:r w:rsidRPr="00D03AC8">
        <w:rPr>
          <w:bCs/>
          <w:color w:val="000000"/>
        </w:rPr>
        <w:t>Dana Desa Dalam APBD</w:t>
      </w:r>
    </w:p>
    <w:p w:rsidR="007766A1" w:rsidRPr="00D03AC8" w:rsidRDefault="007766A1" w:rsidP="00D03AC8">
      <w:pPr>
        <w:widowControl w:val="0"/>
        <w:autoSpaceDE w:val="0"/>
        <w:autoSpaceDN w:val="0"/>
        <w:adjustRightInd w:val="0"/>
        <w:spacing w:line="360" w:lineRule="auto"/>
        <w:ind w:left="470" w:right="14" w:hanging="426"/>
        <w:jc w:val="center"/>
        <w:rPr>
          <w:bCs/>
          <w:color w:val="000000"/>
        </w:rPr>
      </w:pPr>
    </w:p>
    <w:p w:rsidR="007766A1" w:rsidRPr="00D03AC8" w:rsidRDefault="007766A1" w:rsidP="00D03AC8">
      <w:pPr>
        <w:widowControl w:val="0"/>
        <w:autoSpaceDE w:val="0"/>
        <w:autoSpaceDN w:val="0"/>
        <w:adjustRightInd w:val="0"/>
        <w:spacing w:line="360" w:lineRule="auto"/>
        <w:ind w:right="14" w:hanging="18"/>
        <w:jc w:val="center"/>
        <w:rPr>
          <w:bCs/>
          <w:color w:val="000000"/>
        </w:rPr>
      </w:pPr>
      <w:r w:rsidRPr="00D03AC8">
        <w:rPr>
          <w:bCs/>
          <w:color w:val="000000"/>
        </w:rPr>
        <w:t>Pasal 2</w:t>
      </w:r>
    </w:p>
    <w:p w:rsidR="00B22EDA" w:rsidRPr="00D03AC8" w:rsidRDefault="00B22EDA" w:rsidP="00D03AC8">
      <w:pPr>
        <w:spacing w:line="360" w:lineRule="auto"/>
        <w:jc w:val="both"/>
        <w:rPr>
          <w:lang w:val="es-ES"/>
        </w:rPr>
      </w:pPr>
      <w:r w:rsidRPr="00D03AC8">
        <w:rPr>
          <w:lang w:val="sv-SE"/>
        </w:rPr>
        <w:t>Pemerintah Daerah mengalokasikan ADD paling sedikit sebesar 10 % (sepuluh perse</w:t>
      </w:r>
      <w:r w:rsidR="008B5292">
        <w:rPr>
          <w:lang w:val="id-ID"/>
        </w:rPr>
        <w:t>n</w:t>
      </w:r>
      <w:r w:rsidRPr="00D03AC8">
        <w:rPr>
          <w:lang w:val="sv-SE"/>
        </w:rPr>
        <w:t>) dari dana perimbangan keuangan pusat dan daerah yang diterima Pemerintah Daerah setelah dikurangi Dana Alokasi Khusus (DAK).</w:t>
      </w:r>
    </w:p>
    <w:p w:rsidR="00B22EDA" w:rsidRPr="00D03AC8" w:rsidRDefault="00B22EDA" w:rsidP="00D03AC8">
      <w:pPr>
        <w:tabs>
          <w:tab w:val="num" w:pos="405"/>
        </w:tabs>
        <w:spacing w:line="360" w:lineRule="auto"/>
        <w:ind w:left="441" w:hanging="441"/>
        <w:jc w:val="both"/>
        <w:rPr>
          <w:lang w:val="es-ES"/>
        </w:rPr>
      </w:pPr>
    </w:p>
    <w:p w:rsidR="00B22EDA" w:rsidRPr="00D03AC8" w:rsidRDefault="00B22EDA" w:rsidP="00D03AC8">
      <w:pPr>
        <w:spacing w:line="360" w:lineRule="auto"/>
        <w:jc w:val="center"/>
        <w:rPr>
          <w:bCs/>
          <w:lang w:val="sv-SE"/>
        </w:rPr>
      </w:pPr>
      <w:r w:rsidRPr="00D03AC8">
        <w:rPr>
          <w:bCs/>
          <w:lang w:val="sv-SE"/>
        </w:rPr>
        <w:t>Pasal 3</w:t>
      </w:r>
    </w:p>
    <w:p w:rsidR="00B22EDA" w:rsidRPr="00D03AC8" w:rsidRDefault="000236F1" w:rsidP="00C43246">
      <w:pPr>
        <w:pStyle w:val="ListParagraph"/>
        <w:numPr>
          <w:ilvl w:val="0"/>
          <w:numId w:val="3"/>
        </w:numPr>
        <w:spacing w:before="0" w:after="0" w:line="360" w:lineRule="auto"/>
        <w:ind w:left="342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>Pengalokasian ADD setelah Kebijakan</w:t>
      </w:r>
      <w:r w:rsidR="00B22EDA" w:rsidRPr="00D03AC8">
        <w:rPr>
          <w:rFonts w:ascii="Bookman Old Style" w:hAnsi="Bookman Old Style"/>
          <w:sz w:val="24"/>
          <w:szCs w:val="24"/>
        </w:rPr>
        <w:t xml:space="preserve"> Umum Anggaran dan Penetapan Pagu Anggaran Sementara (KUA-PPAS) APBD disepakati bersama antara Bupati dan </w:t>
      </w:r>
      <w:r w:rsidR="008B5292">
        <w:rPr>
          <w:rFonts w:ascii="Bookman Old Style" w:hAnsi="Bookman Old Style"/>
          <w:sz w:val="24"/>
          <w:szCs w:val="24"/>
          <w:lang w:val="id-ID"/>
        </w:rPr>
        <w:t>Dewan Perwakilan Rakyat Daerah (</w:t>
      </w:r>
      <w:r w:rsidR="00B22EDA" w:rsidRPr="00D03AC8">
        <w:rPr>
          <w:rFonts w:ascii="Bookman Old Style" w:hAnsi="Bookman Old Style"/>
          <w:sz w:val="24"/>
          <w:szCs w:val="24"/>
        </w:rPr>
        <w:t>DPRD</w:t>
      </w:r>
      <w:r w:rsidR="008B5292">
        <w:rPr>
          <w:rFonts w:ascii="Bookman Old Style" w:hAnsi="Bookman Old Style"/>
          <w:sz w:val="24"/>
          <w:szCs w:val="24"/>
          <w:lang w:val="id-ID"/>
        </w:rPr>
        <w:t>)</w:t>
      </w:r>
      <w:r w:rsidR="00B22EDA" w:rsidRPr="00D03AC8">
        <w:rPr>
          <w:rFonts w:ascii="Bookman Old Style" w:hAnsi="Bookman Old Style"/>
          <w:sz w:val="24"/>
          <w:szCs w:val="24"/>
        </w:rPr>
        <w:t>.</w:t>
      </w:r>
    </w:p>
    <w:p w:rsidR="00B22EDA" w:rsidRPr="00D03AC8" w:rsidRDefault="00B22EDA" w:rsidP="00C43246">
      <w:pPr>
        <w:pStyle w:val="ListParagraph"/>
        <w:numPr>
          <w:ilvl w:val="0"/>
          <w:numId w:val="3"/>
        </w:numPr>
        <w:spacing w:before="0" w:after="0" w:line="360" w:lineRule="auto"/>
        <w:ind w:left="342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 xml:space="preserve">Pengalokasian ADD merupakan jumlah </w:t>
      </w:r>
      <w:r w:rsidR="004D4ED3" w:rsidRPr="00D03AC8">
        <w:rPr>
          <w:rFonts w:ascii="Bookman Old Style" w:hAnsi="Bookman Old Style"/>
          <w:sz w:val="24"/>
          <w:szCs w:val="24"/>
        </w:rPr>
        <w:t xml:space="preserve">ADD </w:t>
      </w:r>
      <w:r w:rsidRPr="00D03AC8">
        <w:rPr>
          <w:rFonts w:ascii="Bookman Old Style" w:hAnsi="Bookman Old Style"/>
          <w:sz w:val="24"/>
          <w:szCs w:val="24"/>
        </w:rPr>
        <w:t>yan</w:t>
      </w:r>
      <w:r w:rsidR="004D4ED3" w:rsidRPr="00D03AC8">
        <w:rPr>
          <w:rFonts w:ascii="Bookman Old Style" w:hAnsi="Bookman Old Style"/>
          <w:sz w:val="24"/>
          <w:szCs w:val="24"/>
        </w:rPr>
        <w:t>g diterima Desa untuk waktu 1</w:t>
      </w:r>
      <w:r w:rsidRPr="00D03AC8">
        <w:rPr>
          <w:rFonts w:ascii="Bookman Old Style" w:hAnsi="Bookman Old Style"/>
          <w:sz w:val="24"/>
          <w:szCs w:val="24"/>
        </w:rPr>
        <w:t xml:space="preserve"> (satu) tahun anggaran.</w:t>
      </w:r>
    </w:p>
    <w:p w:rsidR="00B22EDA" w:rsidRPr="00D03AC8" w:rsidRDefault="00B22EDA" w:rsidP="00D03AC8">
      <w:pPr>
        <w:pStyle w:val="ListParagraph"/>
        <w:spacing w:before="0"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B22EDA" w:rsidRPr="00D03AC8" w:rsidRDefault="00B22EDA" w:rsidP="00D03AC8">
      <w:pPr>
        <w:tabs>
          <w:tab w:val="left" w:pos="450"/>
        </w:tabs>
        <w:spacing w:line="360" w:lineRule="auto"/>
        <w:ind w:hanging="18"/>
        <w:jc w:val="center"/>
      </w:pPr>
      <w:r w:rsidRPr="00D03AC8">
        <w:t>Bagian Kedua</w:t>
      </w:r>
    </w:p>
    <w:p w:rsidR="00B22EDA" w:rsidRPr="00D03AC8" w:rsidRDefault="00B22EDA" w:rsidP="00D03AC8">
      <w:pPr>
        <w:tabs>
          <w:tab w:val="left" w:pos="450"/>
        </w:tabs>
        <w:spacing w:line="360" w:lineRule="auto"/>
        <w:ind w:hanging="18"/>
        <w:jc w:val="center"/>
      </w:pPr>
      <w:r w:rsidRPr="00D03AC8">
        <w:t xml:space="preserve">Penentuan </w:t>
      </w:r>
      <w:r w:rsidR="0099658D" w:rsidRPr="00D03AC8">
        <w:t xml:space="preserve">Besaran </w:t>
      </w:r>
      <w:r w:rsidRPr="00D03AC8">
        <w:t>ADD Untuk Setiap Desa</w:t>
      </w:r>
    </w:p>
    <w:p w:rsidR="00B22EDA" w:rsidRPr="00D03AC8" w:rsidRDefault="00B22EDA" w:rsidP="00D03AC8">
      <w:pPr>
        <w:tabs>
          <w:tab w:val="left" w:pos="450"/>
        </w:tabs>
        <w:spacing w:line="360" w:lineRule="auto"/>
        <w:ind w:hanging="18"/>
        <w:jc w:val="center"/>
      </w:pPr>
    </w:p>
    <w:p w:rsidR="00B22EDA" w:rsidRPr="00D03AC8" w:rsidRDefault="00B22EDA" w:rsidP="00D03AC8">
      <w:pPr>
        <w:spacing w:line="360" w:lineRule="auto"/>
        <w:ind w:hanging="18"/>
        <w:jc w:val="center"/>
      </w:pPr>
      <w:r w:rsidRPr="00D03AC8">
        <w:t>Pasal 4</w:t>
      </w:r>
    </w:p>
    <w:p w:rsidR="0099658D" w:rsidRPr="008B5292" w:rsidRDefault="0099658D" w:rsidP="00C43246">
      <w:pPr>
        <w:pStyle w:val="ListParagraph"/>
        <w:numPr>
          <w:ilvl w:val="0"/>
          <w:numId w:val="4"/>
        </w:numPr>
        <w:spacing w:before="0" w:after="0" w:line="360" w:lineRule="auto"/>
        <w:ind w:left="342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>Jumlah ADD yang dianggarkan dalam Anggaran Pendapatan dan Belanja Daerah Tahun An</w:t>
      </w:r>
      <w:r w:rsidR="00224C32" w:rsidRPr="00D03AC8">
        <w:rPr>
          <w:rFonts w:ascii="Bookman Old Style" w:hAnsi="Bookman Old Style"/>
          <w:sz w:val="24"/>
          <w:szCs w:val="24"/>
        </w:rPr>
        <w:t xml:space="preserve">ggaran </w:t>
      </w:r>
      <w:r w:rsidR="00D14565" w:rsidRPr="00D03AC8">
        <w:rPr>
          <w:rFonts w:ascii="Bookman Old Style" w:hAnsi="Bookman Old Style"/>
          <w:sz w:val="24"/>
          <w:szCs w:val="24"/>
        </w:rPr>
        <w:t>201</w:t>
      </w:r>
      <w:r w:rsidR="007F0867">
        <w:rPr>
          <w:rFonts w:ascii="Bookman Old Style" w:hAnsi="Bookman Old Style"/>
          <w:sz w:val="24"/>
          <w:szCs w:val="24"/>
          <w:lang w:val="id-ID"/>
        </w:rPr>
        <w:t>9</w:t>
      </w:r>
      <w:r w:rsidR="00224C32" w:rsidRPr="00D03AC8">
        <w:rPr>
          <w:rFonts w:ascii="Bookman Old Style" w:hAnsi="Bookman Old Style"/>
          <w:sz w:val="24"/>
          <w:szCs w:val="24"/>
        </w:rPr>
        <w:t xml:space="preserve"> sebesar Rp</w:t>
      </w:r>
      <w:r w:rsidR="00D14565" w:rsidRPr="00D03AC8">
        <w:rPr>
          <w:rFonts w:ascii="Bookman Old Style" w:hAnsi="Bookman Old Style"/>
          <w:sz w:val="24"/>
          <w:szCs w:val="24"/>
          <w:lang w:val="id-ID"/>
        </w:rPr>
        <w:t>104</w:t>
      </w:r>
      <w:r w:rsidRPr="00D03AC8">
        <w:rPr>
          <w:rFonts w:ascii="Bookman Old Style" w:hAnsi="Bookman Old Style"/>
          <w:sz w:val="24"/>
          <w:szCs w:val="24"/>
        </w:rPr>
        <w:t>.</w:t>
      </w:r>
      <w:r w:rsidR="00D14565" w:rsidRPr="00D03AC8">
        <w:rPr>
          <w:rFonts w:ascii="Bookman Old Style" w:hAnsi="Bookman Old Style"/>
          <w:sz w:val="24"/>
          <w:szCs w:val="24"/>
          <w:lang w:val="id-ID"/>
        </w:rPr>
        <w:t>07</w:t>
      </w:r>
      <w:r w:rsidR="00A24B85" w:rsidRPr="00D03AC8">
        <w:rPr>
          <w:rFonts w:ascii="Bookman Old Style" w:hAnsi="Bookman Old Style"/>
          <w:sz w:val="24"/>
          <w:szCs w:val="24"/>
        </w:rPr>
        <w:t>4</w:t>
      </w:r>
      <w:r w:rsidR="00224C32" w:rsidRPr="00D03AC8">
        <w:rPr>
          <w:rFonts w:ascii="Bookman Old Style" w:hAnsi="Bookman Old Style"/>
          <w:sz w:val="24"/>
          <w:szCs w:val="24"/>
        </w:rPr>
        <w:t>.</w:t>
      </w:r>
      <w:r w:rsidR="00A24B85" w:rsidRPr="00D03AC8">
        <w:rPr>
          <w:rFonts w:ascii="Bookman Old Style" w:hAnsi="Bookman Old Style"/>
          <w:sz w:val="24"/>
          <w:szCs w:val="24"/>
        </w:rPr>
        <w:t>977</w:t>
      </w:r>
      <w:r w:rsidR="00D14565" w:rsidRPr="00D03AC8">
        <w:rPr>
          <w:rFonts w:ascii="Bookman Old Style" w:hAnsi="Bookman Old Style"/>
          <w:sz w:val="24"/>
          <w:szCs w:val="24"/>
        </w:rPr>
        <w:t>.</w:t>
      </w:r>
      <w:r w:rsidR="00A24B85" w:rsidRPr="00D03AC8">
        <w:rPr>
          <w:rFonts w:ascii="Bookman Old Style" w:hAnsi="Bookman Old Style"/>
          <w:sz w:val="24"/>
          <w:szCs w:val="24"/>
        </w:rPr>
        <w:t>0</w:t>
      </w:r>
      <w:r w:rsidR="00224C32" w:rsidRPr="00D03AC8">
        <w:rPr>
          <w:rFonts w:ascii="Bookman Old Style" w:hAnsi="Bookman Old Style"/>
          <w:sz w:val="24"/>
          <w:szCs w:val="24"/>
        </w:rPr>
        <w:t>00</w:t>
      </w:r>
      <w:proofErr w:type="gramStart"/>
      <w:r w:rsidR="00224C32" w:rsidRPr="00D03AC8">
        <w:rPr>
          <w:rFonts w:ascii="Bookman Old Style" w:hAnsi="Bookman Old Style"/>
          <w:sz w:val="24"/>
          <w:szCs w:val="24"/>
        </w:rPr>
        <w:t>,</w:t>
      </w:r>
      <w:r w:rsidR="00414838">
        <w:rPr>
          <w:rFonts w:ascii="Bookman Old Style" w:hAnsi="Bookman Old Style"/>
          <w:sz w:val="24"/>
          <w:szCs w:val="24"/>
          <w:lang w:val="id-ID"/>
        </w:rPr>
        <w:t>00</w:t>
      </w:r>
      <w:proofErr w:type="gramEnd"/>
      <w:r w:rsidR="00224C32" w:rsidRPr="00D03AC8">
        <w:rPr>
          <w:rFonts w:ascii="Bookman Old Style" w:hAnsi="Bookman Old Style"/>
          <w:sz w:val="24"/>
          <w:szCs w:val="24"/>
        </w:rPr>
        <w:t xml:space="preserve"> (</w:t>
      </w:r>
      <w:r w:rsidR="00D14565" w:rsidRPr="00D03AC8">
        <w:rPr>
          <w:rFonts w:ascii="Bookman Old Style" w:hAnsi="Bookman Old Style"/>
          <w:sz w:val="24"/>
          <w:szCs w:val="24"/>
          <w:lang w:val="id-ID"/>
        </w:rPr>
        <w:t>seratus empat</w:t>
      </w:r>
      <w:r w:rsidR="00181540" w:rsidRPr="00D03AC8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D14565" w:rsidRPr="00D03AC8">
        <w:rPr>
          <w:rFonts w:ascii="Bookman Old Style" w:hAnsi="Bookman Old Style"/>
          <w:sz w:val="24"/>
          <w:szCs w:val="24"/>
        </w:rPr>
        <w:t>milyar</w:t>
      </w:r>
      <w:r w:rsidR="00224C32" w:rsidRPr="00D03AC8">
        <w:rPr>
          <w:rFonts w:ascii="Bookman Old Style" w:hAnsi="Bookman Old Style"/>
          <w:sz w:val="24"/>
          <w:szCs w:val="24"/>
        </w:rPr>
        <w:t xml:space="preserve"> </w:t>
      </w:r>
      <w:r w:rsidR="00D14565" w:rsidRPr="00D03AC8">
        <w:rPr>
          <w:rFonts w:ascii="Bookman Old Style" w:hAnsi="Bookman Old Style"/>
          <w:sz w:val="24"/>
          <w:szCs w:val="24"/>
          <w:lang w:val="id-ID"/>
        </w:rPr>
        <w:t xml:space="preserve">tujuh puluh </w:t>
      </w:r>
      <w:r w:rsidR="00A24B85" w:rsidRPr="00D03AC8">
        <w:rPr>
          <w:rFonts w:ascii="Bookman Old Style" w:hAnsi="Bookman Old Style"/>
          <w:sz w:val="24"/>
          <w:szCs w:val="24"/>
        </w:rPr>
        <w:t>empat</w:t>
      </w:r>
      <w:r w:rsidR="00D14565" w:rsidRPr="00D03AC8">
        <w:rPr>
          <w:rFonts w:ascii="Bookman Old Style" w:hAnsi="Bookman Old Style"/>
          <w:sz w:val="24"/>
          <w:szCs w:val="24"/>
          <w:lang w:val="id-ID"/>
        </w:rPr>
        <w:t xml:space="preserve"> juta </w:t>
      </w:r>
      <w:r w:rsidR="00A24B85" w:rsidRPr="00D03AC8">
        <w:rPr>
          <w:rFonts w:ascii="Bookman Old Style" w:hAnsi="Bookman Old Style"/>
          <w:sz w:val="24"/>
          <w:szCs w:val="24"/>
        </w:rPr>
        <w:t>sembilan ratus</w:t>
      </w:r>
      <w:r w:rsidR="00D14565" w:rsidRPr="00D03AC8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A24B85" w:rsidRPr="00D03AC8">
        <w:rPr>
          <w:rFonts w:ascii="Bookman Old Style" w:hAnsi="Bookman Old Style"/>
          <w:sz w:val="24"/>
          <w:szCs w:val="24"/>
        </w:rPr>
        <w:t>tujuh puluh tujuh</w:t>
      </w:r>
      <w:r w:rsidR="00A24B85" w:rsidRPr="00D03AC8">
        <w:rPr>
          <w:rFonts w:ascii="Bookman Old Style" w:hAnsi="Bookman Old Style"/>
          <w:sz w:val="24"/>
          <w:szCs w:val="24"/>
          <w:lang w:val="id-ID"/>
        </w:rPr>
        <w:t xml:space="preserve"> ribu</w:t>
      </w:r>
      <w:r w:rsidR="00181540" w:rsidRPr="00D03AC8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24C32" w:rsidRPr="00D03AC8">
        <w:rPr>
          <w:rFonts w:ascii="Bookman Old Style" w:hAnsi="Bookman Old Style"/>
          <w:sz w:val="24"/>
          <w:szCs w:val="24"/>
        </w:rPr>
        <w:t>rupiah).</w:t>
      </w:r>
    </w:p>
    <w:p w:rsidR="008B5292" w:rsidRDefault="008B5292" w:rsidP="008B5292">
      <w:pPr>
        <w:pStyle w:val="ListParagraph"/>
        <w:spacing w:before="0" w:after="0" w:line="360" w:lineRule="auto"/>
        <w:ind w:left="342" w:firstLine="0"/>
        <w:rPr>
          <w:rFonts w:ascii="Bookman Old Style" w:hAnsi="Bookman Old Style"/>
          <w:sz w:val="24"/>
          <w:szCs w:val="24"/>
          <w:lang w:val="id-ID"/>
        </w:rPr>
      </w:pPr>
    </w:p>
    <w:p w:rsidR="008B5292" w:rsidRPr="00D03AC8" w:rsidRDefault="008B5292" w:rsidP="008B5292">
      <w:pPr>
        <w:pStyle w:val="ListParagraph"/>
        <w:spacing w:before="0" w:after="0" w:line="360" w:lineRule="auto"/>
        <w:ind w:left="342" w:firstLine="0"/>
        <w:rPr>
          <w:rFonts w:ascii="Bookman Old Style" w:hAnsi="Bookman Old Style"/>
          <w:sz w:val="24"/>
          <w:szCs w:val="24"/>
        </w:rPr>
      </w:pPr>
    </w:p>
    <w:p w:rsidR="00B22EDA" w:rsidRPr="00D03AC8" w:rsidRDefault="00B22EDA" w:rsidP="00C43246">
      <w:pPr>
        <w:pStyle w:val="ListParagraph"/>
        <w:numPr>
          <w:ilvl w:val="0"/>
          <w:numId w:val="4"/>
        </w:numPr>
        <w:spacing w:before="0" w:after="0" w:line="360" w:lineRule="auto"/>
        <w:ind w:left="342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 xml:space="preserve">Penentuan jumlah ADD yang diberikan untuk setiap </w:t>
      </w:r>
      <w:r w:rsidR="007F0867">
        <w:rPr>
          <w:rFonts w:ascii="Bookman Old Style" w:hAnsi="Bookman Old Style"/>
          <w:sz w:val="24"/>
          <w:szCs w:val="24"/>
          <w:lang w:val="id-ID"/>
        </w:rPr>
        <w:t>D</w:t>
      </w:r>
      <w:r w:rsidRPr="00D03AC8">
        <w:rPr>
          <w:rFonts w:ascii="Bookman Old Style" w:hAnsi="Bookman Old Style"/>
          <w:sz w:val="24"/>
          <w:szCs w:val="24"/>
        </w:rPr>
        <w:t>esa berdasarkan variable sebagai berikut :</w:t>
      </w:r>
    </w:p>
    <w:p w:rsidR="00B22EDA" w:rsidRPr="00D03AC8" w:rsidRDefault="00B22EDA" w:rsidP="00C43246">
      <w:pPr>
        <w:pStyle w:val="ListParagraph"/>
        <w:numPr>
          <w:ilvl w:val="0"/>
          <w:numId w:val="5"/>
        </w:numPr>
        <w:spacing w:before="0" w:after="0" w:line="360" w:lineRule="auto"/>
        <w:ind w:left="702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lastRenderedPageBreak/>
        <w:t>kebutuhan penghasilan tetap Lurah Desa dan Pamong Desa</w:t>
      </w:r>
      <w:r w:rsidR="005E2245" w:rsidRPr="00D03AC8">
        <w:rPr>
          <w:rFonts w:ascii="Bookman Old Style" w:hAnsi="Bookman Old Style"/>
          <w:sz w:val="24"/>
          <w:szCs w:val="24"/>
        </w:rPr>
        <w:t xml:space="preserve"> (JPONG)</w:t>
      </w:r>
      <w:r w:rsidRPr="00D03AC8">
        <w:rPr>
          <w:rFonts w:ascii="Bookman Old Style" w:hAnsi="Bookman Old Style"/>
          <w:sz w:val="24"/>
          <w:szCs w:val="24"/>
        </w:rPr>
        <w:t>; dan</w:t>
      </w:r>
    </w:p>
    <w:p w:rsidR="00B22EDA" w:rsidRPr="00D03AC8" w:rsidRDefault="00B22EDA" w:rsidP="00C43246">
      <w:pPr>
        <w:pStyle w:val="ListParagraph"/>
        <w:numPr>
          <w:ilvl w:val="0"/>
          <w:numId w:val="5"/>
        </w:numPr>
        <w:spacing w:before="0" w:after="0" w:line="360" w:lineRule="auto"/>
        <w:ind w:left="702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 xml:space="preserve">jumlah penduduk </w:t>
      </w:r>
      <w:r w:rsidR="007F0867">
        <w:rPr>
          <w:rFonts w:ascii="Bookman Old Style" w:hAnsi="Bookman Old Style"/>
          <w:sz w:val="24"/>
          <w:szCs w:val="24"/>
          <w:lang w:val="id-ID"/>
        </w:rPr>
        <w:t>D</w:t>
      </w:r>
      <w:r w:rsidRPr="00D03AC8">
        <w:rPr>
          <w:rFonts w:ascii="Bookman Old Style" w:hAnsi="Bookman Old Style"/>
          <w:sz w:val="24"/>
          <w:szCs w:val="24"/>
        </w:rPr>
        <w:t>esa</w:t>
      </w:r>
      <w:r w:rsidR="005E2245" w:rsidRPr="00D03AC8">
        <w:rPr>
          <w:rFonts w:ascii="Bookman Old Style" w:hAnsi="Bookman Old Style"/>
          <w:sz w:val="24"/>
          <w:szCs w:val="24"/>
        </w:rPr>
        <w:t xml:space="preserve"> (JP)</w:t>
      </w:r>
      <w:r w:rsidRPr="00D03AC8">
        <w:rPr>
          <w:rFonts w:ascii="Bookman Old Style" w:hAnsi="Bookman Old Style"/>
          <w:sz w:val="24"/>
          <w:szCs w:val="24"/>
        </w:rPr>
        <w:t xml:space="preserve">, luas wilayah </w:t>
      </w:r>
      <w:r w:rsidR="007F0867">
        <w:rPr>
          <w:rFonts w:ascii="Bookman Old Style" w:hAnsi="Bookman Old Style"/>
          <w:sz w:val="24"/>
          <w:szCs w:val="24"/>
          <w:lang w:val="id-ID"/>
        </w:rPr>
        <w:t>D</w:t>
      </w:r>
      <w:r w:rsidRPr="00D03AC8">
        <w:rPr>
          <w:rFonts w:ascii="Bookman Old Style" w:hAnsi="Bookman Old Style"/>
          <w:sz w:val="24"/>
          <w:szCs w:val="24"/>
        </w:rPr>
        <w:t>esa</w:t>
      </w:r>
      <w:r w:rsidR="005E2245" w:rsidRPr="00D03AC8">
        <w:rPr>
          <w:rFonts w:ascii="Bookman Old Style" w:hAnsi="Bookman Old Style"/>
          <w:sz w:val="24"/>
          <w:szCs w:val="24"/>
        </w:rPr>
        <w:t xml:space="preserve"> (LW)</w:t>
      </w:r>
      <w:r w:rsidRPr="00D03AC8">
        <w:rPr>
          <w:rFonts w:ascii="Bookman Old Style" w:hAnsi="Bookman Old Style"/>
          <w:sz w:val="24"/>
          <w:szCs w:val="24"/>
        </w:rPr>
        <w:t xml:space="preserve">, angka kemiskinan </w:t>
      </w:r>
      <w:r w:rsidR="007F0867">
        <w:rPr>
          <w:rFonts w:ascii="Bookman Old Style" w:hAnsi="Bookman Old Style"/>
          <w:sz w:val="24"/>
          <w:szCs w:val="24"/>
          <w:lang w:val="id-ID"/>
        </w:rPr>
        <w:t>D</w:t>
      </w:r>
      <w:r w:rsidRPr="00D03AC8">
        <w:rPr>
          <w:rFonts w:ascii="Bookman Old Style" w:hAnsi="Bookman Old Style"/>
          <w:sz w:val="24"/>
          <w:szCs w:val="24"/>
        </w:rPr>
        <w:t>esa</w:t>
      </w:r>
      <w:r w:rsidR="005E2245" w:rsidRPr="00D03AC8">
        <w:rPr>
          <w:rFonts w:ascii="Bookman Old Style" w:hAnsi="Bookman Old Style"/>
          <w:sz w:val="24"/>
          <w:szCs w:val="24"/>
        </w:rPr>
        <w:t xml:space="preserve"> (AK)</w:t>
      </w:r>
      <w:r w:rsidRPr="00D03AC8">
        <w:rPr>
          <w:rFonts w:ascii="Bookman Old Style" w:hAnsi="Bookman Old Style"/>
          <w:sz w:val="24"/>
          <w:szCs w:val="24"/>
        </w:rPr>
        <w:t xml:space="preserve"> dan tingkat kesulitan geografis</w:t>
      </w:r>
      <w:r w:rsidR="005E2245" w:rsidRPr="00D03AC8">
        <w:rPr>
          <w:rFonts w:ascii="Bookman Old Style" w:hAnsi="Bookman Old Style"/>
          <w:sz w:val="24"/>
          <w:szCs w:val="24"/>
        </w:rPr>
        <w:t xml:space="preserve"> (IKG)</w:t>
      </w:r>
      <w:r w:rsidRPr="00D03AC8">
        <w:rPr>
          <w:rFonts w:ascii="Bookman Old Style" w:hAnsi="Bookman Old Style"/>
          <w:sz w:val="24"/>
          <w:szCs w:val="24"/>
        </w:rPr>
        <w:t>.</w:t>
      </w:r>
    </w:p>
    <w:p w:rsidR="00B22EDA" w:rsidRPr="00D03AC8" w:rsidRDefault="00B22EDA" w:rsidP="00D03AC8">
      <w:pPr>
        <w:spacing w:line="360" w:lineRule="auto"/>
        <w:ind w:left="432" w:hanging="450"/>
        <w:jc w:val="both"/>
      </w:pPr>
      <w:r w:rsidRPr="00D03AC8">
        <w:t>(</w:t>
      </w:r>
      <w:r w:rsidR="007F0867">
        <w:rPr>
          <w:lang w:val="id-ID"/>
        </w:rPr>
        <w:t>3</w:t>
      </w:r>
      <w:r w:rsidRPr="00D03AC8">
        <w:t>) Bobot variable sebagaimana dimaksud pada ayat (</w:t>
      </w:r>
      <w:r w:rsidR="007F0867">
        <w:rPr>
          <w:lang w:val="id-ID"/>
        </w:rPr>
        <w:t>2</w:t>
      </w:r>
      <w:r w:rsidRPr="00D03AC8">
        <w:t xml:space="preserve">) huruf a dan huruf b sebagai </w:t>
      </w:r>
      <w:proofErr w:type="gramStart"/>
      <w:r w:rsidRPr="00D03AC8">
        <w:t>berikut :</w:t>
      </w:r>
      <w:proofErr w:type="gramEnd"/>
    </w:p>
    <w:p w:rsidR="00B22EDA" w:rsidRPr="00D03AC8" w:rsidRDefault="00414838" w:rsidP="00C43246">
      <w:pPr>
        <w:pStyle w:val="ListParagraph"/>
        <w:numPr>
          <w:ilvl w:val="0"/>
          <w:numId w:val="9"/>
        </w:numPr>
        <w:spacing w:before="0" w:after="0" w:line="360" w:lineRule="auto"/>
        <w:ind w:left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JPONG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1B767D" w:rsidRPr="00D03AC8">
        <w:rPr>
          <w:rFonts w:ascii="Bookman Old Style" w:hAnsi="Bookman Old Style"/>
          <w:sz w:val="24"/>
          <w:szCs w:val="24"/>
        </w:rPr>
        <w:t>sebesar 50% (lima puluh</w:t>
      </w:r>
      <w:r w:rsidR="00B22EDA" w:rsidRPr="00D03AC8">
        <w:rPr>
          <w:rFonts w:ascii="Bookman Old Style" w:hAnsi="Bookman Old Style"/>
          <w:sz w:val="24"/>
          <w:szCs w:val="24"/>
        </w:rPr>
        <w:t xml:space="preserve"> persen);</w:t>
      </w:r>
    </w:p>
    <w:p w:rsidR="00B22EDA" w:rsidRPr="00D03AC8" w:rsidRDefault="005E2245" w:rsidP="00C43246">
      <w:pPr>
        <w:pStyle w:val="ListParagraph"/>
        <w:numPr>
          <w:ilvl w:val="0"/>
          <w:numId w:val="9"/>
        </w:numPr>
        <w:spacing w:before="0" w:after="0" w:line="360" w:lineRule="auto"/>
        <w:ind w:left="810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>JP</w:t>
      </w:r>
      <w:r w:rsidR="00414838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1B767D" w:rsidRPr="00D03AC8">
        <w:rPr>
          <w:rFonts w:ascii="Bookman Old Style" w:hAnsi="Bookman Old Style"/>
          <w:sz w:val="24"/>
          <w:szCs w:val="24"/>
        </w:rPr>
        <w:t>sebesar 15% (lima belas</w:t>
      </w:r>
      <w:r w:rsidR="00B22EDA" w:rsidRPr="00D03AC8">
        <w:rPr>
          <w:rFonts w:ascii="Bookman Old Style" w:hAnsi="Bookman Old Style"/>
          <w:sz w:val="24"/>
          <w:szCs w:val="24"/>
        </w:rPr>
        <w:t xml:space="preserve"> persen);</w:t>
      </w:r>
    </w:p>
    <w:p w:rsidR="00B22EDA" w:rsidRPr="00D03AC8" w:rsidRDefault="005E2245" w:rsidP="00C43246">
      <w:pPr>
        <w:pStyle w:val="ListParagraph"/>
        <w:numPr>
          <w:ilvl w:val="0"/>
          <w:numId w:val="9"/>
        </w:numPr>
        <w:spacing w:before="0" w:after="0" w:line="360" w:lineRule="auto"/>
        <w:ind w:left="810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>LW</w:t>
      </w:r>
      <w:r w:rsidR="00414838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1B767D" w:rsidRPr="00D03AC8">
        <w:rPr>
          <w:rFonts w:ascii="Bookman Old Style" w:hAnsi="Bookman Old Style"/>
          <w:sz w:val="24"/>
          <w:szCs w:val="24"/>
        </w:rPr>
        <w:t>sebesar 10% (sepuluh persen);</w:t>
      </w:r>
    </w:p>
    <w:p w:rsidR="00B22EDA" w:rsidRPr="00D03AC8" w:rsidRDefault="005E2245" w:rsidP="00C43246">
      <w:pPr>
        <w:pStyle w:val="ListParagraph"/>
        <w:numPr>
          <w:ilvl w:val="0"/>
          <w:numId w:val="9"/>
        </w:numPr>
        <w:spacing w:before="0" w:after="0" w:line="360" w:lineRule="auto"/>
        <w:ind w:left="810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>AK</w:t>
      </w:r>
      <w:r w:rsidR="00414838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1B767D" w:rsidRPr="00D03AC8">
        <w:rPr>
          <w:rFonts w:ascii="Bookman Old Style" w:hAnsi="Bookman Old Style"/>
          <w:sz w:val="24"/>
          <w:szCs w:val="24"/>
        </w:rPr>
        <w:t>sebesar 15% (lima belas persen);</w:t>
      </w:r>
      <w:r w:rsidR="007F0867">
        <w:rPr>
          <w:rFonts w:ascii="Bookman Old Style" w:hAnsi="Bookman Old Style"/>
          <w:sz w:val="24"/>
          <w:szCs w:val="24"/>
          <w:lang w:val="id-ID"/>
        </w:rPr>
        <w:t xml:space="preserve"> dan</w:t>
      </w:r>
    </w:p>
    <w:p w:rsidR="007F0867" w:rsidRPr="007F0867" w:rsidRDefault="005E2245" w:rsidP="007F0867">
      <w:pPr>
        <w:pStyle w:val="ListParagraph"/>
        <w:numPr>
          <w:ilvl w:val="0"/>
          <w:numId w:val="9"/>
        </w:numPr>
        <w:spacing w:before="0" w:after="0" w:line="360" w:lineRule="auto"/>
        <w:ind w:left="810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>IKG</w:t>
      </w:r>
      <w:r w:rsidR="00414838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1B767D" w:rsidRPr="00D03AC8">
        <w:rPr>
          <w:rFonts w:ascii="Bookman Old Style" w:hAnsi="Bookman Old Style"/>
          <w:sz w:val="24"/>
          <w:szCs w:val="24"/>
        </w:rPr>
        <w:t>sebesar 10% (sepuluh persen).</w:t>
      </w:r>
    </w:p>
    <w:p w:rsidR="005E2245" w:rsidRPr="007F0867" w:rsidRDefault="005E2245" w:rsidP="007F0867">
      <w:pPr>
        <w:pStyle w:val="ListParagraph"/>
        <w:numPr>
          <w:ilvl w:val="0"/>
          <w:numId w:val="23"/>
        </w:numPr>
        <w:spacing w:line="360" w:lineRule="auto"/>
        <w:ind w:left="426"/>
        <w:rPr>
          <w:rFonts w:ascii="Bookman Old Style" w:hAnsi="Bookman Old Style"/>
          <w:sz w:val="24"/>
          <w:szCs w:val="24"/>
        </w:rPr>
      </w:pPr>
      <w:r w:rsidRPr="007F0867">
        <w:rPr>
          <w:rFonts w:ascii="Bookman Old Style" w:hAnsi="Bookman Old Style"/>
          <w:sz w:val="24"/>
          <w:szCs w:val="24"/>
        </w:rPr>
        <w:t>Nilai variabel</w:t>
      </w:r>
      <w:r w:rsidR="007D6E90" w:rsidRPr="007F0867">
        <w:rPr>
          <w:rFonts w:ascii="Bookman Old Style" w:hAnsi="Bookman Old Style"/>
          <w:sz w:val="24"/>
          <w:szCs w:val="24"/>
        </w:rPr>
        <w:t xml:space="preserve"> seb</w:t>
      </w:r>
      <w:r w:rsidRPr="007F0867">
        <w:rPr>
          <w:rFonts w:ascii="Bookman Old Style" w:hAnsi="Bookman Old Style"/>
          <w:sz w:val="24"/>
          <w:szCs w:val="24"/>
        </w:rPr>
        <w:t>agaimana dimaksud pada ayat (2) sebagai berikut :</w:t>
      </w:r>
    </w:p>
    <w:p w:rsidR="005E2245" w:rsidRPr="00D03AC8" w:rsidRDefault="005E2245" w:rsidP="00C43246">
      <w:pPr>
        <w:pStyle w:val="ListParagraph"/>
        <w:numPr>
          <w:ilvl w:val="0"/>
          <w:numId w:val="13"/>
        </w:numPr>
        <w:spacing w:before="0" w:after="0" w:line="360" w:lineRule="auto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>JPONG merupakan hasil pembagian jumlah Lurah Desa dan Pamong Desa suatu Desa terhadap keseluruhan jumlah Lurah Desa dan Pamong Desa se-Kabupaten Bantul;</w:t>
      </w:r>
    </w:p>
    <w:p w:rsidR="005E2245" w:rsidRPr="00D03AC8" w:rsidRDefault="005E2245" w:rsidP="00C43246">
      <w:pPr>
        <w:pStyle w:val="ListParagraph"/>
        <w:numPr>
          <w:ilvl w:val="0"/>
          <w:numId w:val="13"/>
        </w:numPr>
        <w:spacing w:before="0" w:after="0" w:line="360" w:lineRule="auto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 xml:space="preserve">JP merupakan </w:t>
      </w:r>
      <w:r w:rsidR="00C61F09" w:rsidRPr="00D03AC8">
        <w:rPr>
          <w:rFonts w:ascii="Bookman Old Style" w:hAnsi="Bookman Old Style"/>
          <w:sz w:val="24"/>
          <w:szCs w:val="24"/>
        </w:rPr>
        <w:t xml:space="preserve">hasil pembagian jumlah penduduk suatu Desa terhadap </w:t>
      </w:r>
      <w:r w:rsidR="009C5289" w:rsidRPr="00D03AC8">
        <w:rPr>
          <w:rFonts w:ascii="Bookman Old Style" w:hAnsi="Bookman Old Style"/>
          <w:sz w:val="24"/>
          <w:szCs w:val="24"/>
        </w:rPr>
        <w:t>keseluruhan jumlah penduduk se-Kabupaten Bantul;</w:t>
      </w:r>
    </w:p>
    <w:p w:rsidR="009C5289" w:rsidRPr="00D03AC8" w:rsidRDefault="009C5289" w:rsidP="00C43246">
      <w:pPr>
        <w:pStyle w:val="ListParagraph"/>
        <w:numPr>
          <w:ilvl w:val="0"/>
          <w:numId w:val="13"/>
        </w:numPr>
        <w:spacing w:before="0" w:after="0" w:line="360" w:lineRule="auto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>LW merupakan hasil pembagian luas wilayah suatu desa terhadap luas wilayah Kabupaten Bantul;</w:t>
      </w:r>
    </w:p>
    <w:p w:rsidR="009C5289" w:rsidRPr="00D03AC8" w:rsidRDefault="009C5289" w:rsidP="00C43246">
      <w:pPr>
        <w:pStyle w:val="ListParagraph"/>
        <w:numPr>
          <w:ilvl w:val="0"/>
          <w:numId w:val="13"/>
        </w:numPr>
        <w:spacing w:before="0" w:after="0" w:line="360" w:lineRule="auto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>AK merupakan hasil pembagian jumlah penduduk miskin suatu Desa terhadap keseluruhan jumlah penduduk miskin se-Kabupaten Bantul;</w:t>
      </w:r>
      <w:r w:rsidR="008B5292">
        <w:rPr>
          <w:rFonts w:ascii="Bookman Old Style" w:hAnsi="Bookman Old Style"/>
          <w:sz w:val="24"/>
          <w:szCs w:val="24"/>
          <w:lang w:val="id-ID"/>
        </w:rPr>
        <w:t xml:space="preserve"> dan</w:t>
      </w:r>
    </w:p>
    <w:p w:rsidR="009C5289" w:rsidRPr="007F0867" w:rsidRDefault="00B56124" w:rsidP="00C43246">
      <w:pPr>
        <w:pStyle w:val="ListParagraph"/>
        <w:numPr>
          <w:ilvl w:val="0"/>
          <w:numId w:val="13"/>
        </w:numPr>
        <w:spacing w:before="0" w:after="0" w:line="360" w:lineRule="auto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 xml:space="preserve">IKG merupakan hasil pembagian nilai IKG suatu Desa terhadap </w:t>
      </w:r>
      <w:r w:rsidRPr="007F0867">
        <w:rPr>
          <w:rFonts w:ascii="Bookman Old Style" w:hAnsi="Bookman Old Style"/>
          <w:sz w:val="24"/>
          <w:szCs w:val="24"/>
        </w:rPr>
        <w:t>keseluruhan jumlah IGK se-Kabupaten Bantul.</w:t>
      </w:r>
    </w:p>
    <w:p w:rsidR="007D6E90" w:rsidRPr="007F0867" w:rsidRDefault="00BB7ABC" w:rsidP="007F0867">
      <w:pPr>
        <w:pStyle w:val="ListParagraph"/>
        <w:numPr>
          <w:ilvl w:val="0"/>
          <w:numId w:val="25"/>
        </w:numPr>
        <w:spacing w:before="0" w:after="0" w:line="360" w:lineRule="auto"/>
        <w:ind w:left="426"/>
        <w:rPr>
          <w:rFonts w:ascii="Bookman Old Style" w:hAnsi="Bookman Old Style"/>
          <w:sz w:val="24"/>
          <w:szCs w:val="24"/>
        </w:rPr>
      </w:pPr>
      <w:r w:rsidRPr="007F0867">
        <w:rPr>
          <w:rFonts w:ascii="Bookman Old Style" w:hAnsi="Bookman Old Style"/>
          <w:sz w:val="24"/>
          <w:szCs w:val="24"/>
        </w:rPr>
        <w:t>Data JP, LW, AK dan IKG sebagaimana dimaksud pada ayat (</w:t>
      </w:r>
      <w:r w:rsidR="007F0867">
        <w:rPr>
          <w:rFonts w:ascii="Bookman Old Style" w:hAnsi="Bookman Old Style"/>
          <w:sz w:val="24"/>
          <w:szCs w:val="24"/>
          <w:lang w:val="id-ID"/>
        </w:rPr>
        <w:t>4</w:t>
      </w:r>
      <w:r w:rsidRPr="007F0867">
        <w:rPr>
          <w:rFonts w:ascii="Bookman Old Style" w:hAnsi="Bookman Old Style"/>
          <w:sz w:val="24"/>
          <w:szCs w:val="24"/>
        </w:rPr>
        <w:t>) berdasarkan data</w:t>
      </w:r>
      <w:r w:rsidR="007D6E90" w:rsidRPr="007F0867">
        <w:rPr>
          <w:rFonts w:ascii="Bookman Old Style" w:hAnsi="Bookman Old Style"/>
          <w:sz w:val="24"/>
          <w:szCs w:val="24"/>
        </w:rPr>
        <w:t xml:space="preserve"> yang </w:t>
      </w:r>
      <w:r w:rsidR="00940F24" w:rsidRPr="007F0867">
        <w:rPr>
          <w:rFonts w:ascii="Bookman Old Style" w:hAnsi="Bookman Old Style"/>
          <w:sz w:val="24"/>
          <w:szCs w:val="24"/>
        </w:rPr>
        <w:t>dipergunakan sebagai dasar</w:t>
      </w:r>
      <w:r w:rsidR="007D6E90" w:rsidRPr="007F0867">
        <w:rPr>
          <w:rFonts w:ascii="Bookman Old Style" w:hAnsi="Bookman Old Style"/>
          <w:sz w:val="24"/>
          <w:szCs w:val="24"/>
        </w:rPr>
        <w:t xml:space="preserve"> penghitungan besaran Dana Desa.</w:t>
      </w:r>
    </w:p>
    <w:p w:rsidR="00B22EDA" w:rsidRPr="007F0867" w:rsidRDefault="00B22EDA" w:rsidP="007F0867">
      <w:pPr>
        <w:pStyle w:val="ListParagraph"/>
        <w:numPr>
          <w:ilvl w:val="0"/>
          <w:numId w:val="25"/>
        </w:numPr>
        <w:spacing w:before="0" w:after="0" w:line="360" w:lineRule="auto"/>
        <w:ind w:left="426"/>
        <w:rPr>
          <w:rFonts w:ascii="Bookman Old Style" w:hAnsi="Bookman Old Style"/>
          <w:sz w:val="24"/>
          <w:szCs w:val="24"/>
        </w:rPr>
      </w:pPr>
      <w:r w:rsidRPr="007F0867">
        <w:rPr>
          <w:rFonts w:ascii="Bookman Old Style" w:hAnsi="Bookman Old Style"/>
          <w:sz w:val="24"/>
          <w:szCs w:val="24"/>
        </w:rPr>
        <w:t>Besaran ADD setiap Desa dihitung dengan cara :</w:t>
      </w:r>
    </w:p>
    <w:p w:rsidR="00B22EDA" w:rsidRPr="007F0867" w:rsidRDefault="00B22EDA" w:rsidP="007F0867">
      <w:pPr>
        <w:pStyle w:val="ListParagraph"/>
        <w:spacing w:line="360" w:lineRule="auto"/>
        <w:ind w:left="426" w:firstLine="0"/>
        <w:rPr>
          <w:rFonts w:ascii="Bookman Old Style" w:hAnsi="Bookman Old Style"/>
          <w:sz w:val="24"/>
          <w:szCs w:val="24"/>
        </w:rPr>
      </w:pPr>
      <w:r w:rsidRPr="007F0867">
        <w:rPr>
          <w:rFonts w:ascii="Bookman Old Style" w:hAnsi="Bookman Old Style"/>
          <w:sz w:val="24"/>
          <w:szCs w:val="24"/>
        </w:rPr>
        <w:t xml:space="preserve">ADD suatu Desa = </w:t>
      </w:r>
      <w:r w:rsidR="00BB0F6C" w:rsidRPr="007F0867">
        <w:rPr>
          <w:rFonts w:ascii="Bookman Old Style" w:hAnsi="Bookman Old Style"/>
          <w:sz w:val="24"/>
          <w:szCs w:val="24"/>
        </w:rPr>
        <w:t>ADD Kab</w:t>
      </w:r>
      <w:r w:rsidR="007F0867">
        <w:rPr>
          <w:rFonts w:ascii="Bookman Old Style" w:hAnsi="Bookman Old Style"/>
          <w:sz w:val="24"/>
          <w:szCs w:val="24"/>
          <w:lang w:val="id-ID"/>
        </w:rPr>
        <w:t>upaten</w:t>
      </w:r>
      <w:r w:rsidR="007F0867">
        <w:rPr>
          <w:rFonts w:ascii="Bookman Old Style" w:hAnsi="Bookman Old Style"/>
          <w:sz w:val="24"/>
          <w:szCs w:val="24"/>
        </w:rPr>
        <w:t xml:space="preserve"> x</w:t>
      </w:r>
      <w:r w:rsidR="007F0867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7F0867">
        <w:rPr>
          <w:rFonts w:ascii="Bookman Old Style" w:hAnsi="Bookman Old Style"/>
          <w:sz w:val="24"/>
          <w:szCs w:val="24"/>
        </w:rPr>
        <w:sym w:font="Symbol" w:char="F07B"/>
      </w:r>
      <w:r w:rsidR="007D6E90" w:rsidRPr="007F0867">
        <w:rPr>
          <w:rFonts w:ascii="Bookman Old Style" w:hAnsi="Bookman Old Style"/>
          <w:sz w:val="24"/>
          <w:szCs w:val="24"/>
        </w:rPr>
        <w:t>(5</w:t>
      </w:r>
      <w:r w:rsidR="007F0867">
        <w:rPr>
          <w:rFonts w:ascii="Bookman Old Style" w:hAnsi="Bookman Old Style"/>
          <w:sz w:val="24"/>
          <w:szCs w:val="24"/>
        </w:rPr>
        <w:t>0%x</w:t>
      </w:r>
      <w:r w:rsidR="005E2245" w:rsidRPr="007F0867">
        <w:rPr>
          <w:rFonts w:ascii="Bookman Old Style" w:hAnsi="Bookman Old Style"/>
          <w:sz w:val="24"/>
          <w:szCs w:val="24"/>
        </w:rPr>
        <w:t>JPONG</w:t>
      </w:r>
      <w:r w:rsidR="007F0867">
        <w:rPr>
          <w:rFonts w:ascii="Bookman Old Style" w:hAnsi="Bookman Old Style"/>
          <w:sz w:val="24"/>
          <w:szCs w:val="24"/>
        </w:rPr>
        <w:t>)</w:t>
      </w:r>
      <w:r w:rsidR="007F0867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7F0867">
        <w:rPr>
          <w:rFonts w:ascii="Bookman Old Style" w:hAnsi="Bookman Old Style"/>
          <w:sz w:val="24"/>
          <w:szCs w:val="24"/>
        </w:rPr>
        <w:t>+</w:t>
      </w:r>
      <w:r w:rsidR="007F0867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7D6E90" w:rsidRPr="007F0867">
        <w:rPr>
          <w:rFonts w:ascii="Bookman Old Style" w:hAnsi="Bookman Old Style"/>
          <w:sz w:val="24"/>
          <w:szCs w:val="24"/>
        </w:rPr>
        <w:t>(15</w:t>
      </w:r>
      <w:r w:rsidR="00BB7ABC" w:rsidRPr="007F0867">
        <w:rPr>
          <w:rFonts w:ascii="Bookman Old Style" w:hAnsi="Bookman Old Style"/>
          <w:sz w:val="24"/>
          <w:szCs w:val="24"/>
        </w:rPr>
        <w:t>% x</w:t>
      </w:r>
      <w:r w:rsidR="007F0867">
        <w:rPr>
          <w:rFonts w:ascii="Bookman Old Style" w:hAnsi="Bookman Old Style"/>
          <w:sz w:val="24"/>
          <w:szCs w:val="24"/>
        </w:rPr>
        <w:t xml:space="preserve"> JP)</w:t>
      </w:r>
      <w:r w:rsidR="007F0867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7F0867">
        <w:rPr>
          <w:rFonts w:ascii="Bookman Old Style" w:hAnsi="Bookman Old Style"/>
          <w:sz w:val="24"/>
          <w:szCs w:val="24"/>
        </w:rPr>
        <w:t>+</w:t>
      </w:r>
      <w:r w:rsidR="007F0867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7D6E90" w:rsidRPr="007F0867">
        <w:rPr>
          <w:rFonts w:ascii="Bookman Old Style" w:hAnsi="Bookman Old Style"/>
          <w:sz w:val="24"/>
          <w:szCs w:val="24"/>
        </w:rPr>
        <w:t>(1</w:t>
      </w:r>
      <w:r w:rsidR="00BB7ABC" w:rsidRPr="007F0867">
        <w:rPr>
          <w:rFonts w:ascii="Bookman Old Style" w:hAnsi="Bookman Old Style"/>
          <w:sz w:val="24"/>
          <w:szCs w:val="24"/>
        </w:rPr>
        <w:t>0% x</w:t>
      </w:r>
      <w:r w:rsidR="007D6E90" w:rsidRPr="007F0867">
        <w:rPr>
          <w:rFonts w:ascii="Bookman Old Style" w:hAnsi="Bookman Old Style"/>
          <w:sz w:val="24"/>
          <w:szCs w:val="24"/>
        </w:rPr>
        <w:t xml:space="preserve"> LW) + (15</w:t>
      </w:r>
      <w:r w:rsidR="00BB7ABC" w:rsidRPr="007F0867">
        <w:rPr>
          <w:rFonts w:ascii="Bookman Old Style" w:hAnsi="Bookman Old Style"/>
          <w:sz w:val="24"/>
          <w:szCs w:val="24"/>
        </w:rPr>
        <w:t>% x AK) + (10% x</w:t>
      </w:r>
      <w:r w:rsidR="007D6E90" w:rsidRPr="007F0867">
        <w:rPr>
          <w:rFonts w:ascii="Bookman Old Style" w:hAnsi="Bookman Old Style"/>
          <w:sz w:val="24"/>
          <w:szCs w:val="24"/>
        </w:rPr>
        <w:t xml:space="preserve"> IKG)</w:t>
      </w:r>
      <w:r w:rsidRPr="007F0867">
        <w:rPr>
          <w:rFonts w:ascii="Bookman Old Style" w:hAnsi="Bookman Old Style"/>
          <w:sz w:val="24"/>
          <w:szCs w:val="24"/>
        </w:rPr>
        <w:sym w:font="Symbol" w:char="F07D"/>
      </w:r>
      <w:r w:rsidRPr="007F0867">
        <w:rPr>
          <w:rFonts w:ascii="Bookman Old Style" w:hAnsi="Bookman Old Style"/>
          <w:sz w:val="24"/>
          <w:szCs w:val="24"/>
        </w:rPr>
        <w:t>.</w:t>
      </w:r>
    </w:p>
    <w:p w:rsidR="00B22EDA" w:rsidRPr="00D03AC8" w:rsidRDefault="00B22EDA" w:rsidP="00D03AC8">
      <w:pPr>
        <w:pStyle w:val="ListParagraph"/>
        <w:spacing w:before="0" w:after="0" w:line="360" w:lineRule="auto"/>
        <w:ind w:left="702" w:firstLine="0"/>
        <w:rPr>
          <w:rFonts w:ascii="Bookman Old Style" w:hAnsi="Bookman Old Style"/>
          <w:sz w:val="24"/>
          <w:szCs w:val="24"/>
        </w:rPr>
      </w:pPr>
    </w:p>
    <w:p w:rsidR="008B5292" w:rsidRDefault="008B5292" w:rsidP="00D03AC8">
      <w:pPr>
        <w:spacing w:line="360" w:lineRule="auto"/>
        <w:ind w:hanging="18"/>
        <w:jc w:val="center"/>
        <w:rPr>
          <w:lang w:val="id-ID"/>
        </w:rPr>
      </w:pPr>
    </w:p>
    <w:p w:rsidR="008B5292" w:rsidRDefault="008B5292" w:rsidP="00D03AC8">
      <w:pPr>
        <w:spacing w:line="360" w:lineRule="auto"/>
        <w:ind w:hanging="18"/>
        <w:jc w:val="center"/>
        <w:rPr>
          <w:lang w:val="id-ID"/>
        </w:rPr>
      </w:pPr>
    </w:p>
    <w:p w:rsidR="008B5292" w:rsidRDefault="008B5292" w:rsidP="00D03AC8">
      <w:pPr>
        <w:spacing w:line="360" w:lineRule="auto"/>
        <w:ind w:hanging="18"/>
        <w:jc w:val="center"/>
        <w:rPr>
          <w:lang w:val="id-ID"/>
        </w:rPr>
      </w:pPr>
    </w:p>
    <w:p w:rsidR="008B5292" w:rsidRDefault="008B5292" w:rsidP="00D03AC8">
      <w:pPr>
        <w:spacing w:line="360" w:lineRule="auto"/>
        <w:ind w:hanging="18"/>
        <w:jc w:val="center"/>
        <w:rPr>
          <w:lang w:val="id-ID"/>
        </w:rPr>
      </w:pPr>
    </w:p>
    <w:p w:rsidR="008B5292" w:rsidRDefault="008B5292" w:rsidP="00D03AC8">
      <w:pPr>
        <w:spacing w:line="360" w:lineRule="auto"/>
        <w:ind w:hanging="18"/>
        <w:jc w:val="center"/>
        <w:rPr>
          <w:lang w:val="id-ID"/>
        </w:rPr>
      </w:pPr>
    </w:p>
    <w:p w:rsidR="00B22EDA" w:rsidRPr="00D03AC8" w:rsidRDefault="00B22EDA" w:rsidP="00D03AC8">
      <w:pPr>
        <w:spacing w:line="360" w:lineRule="auto"/>
        <w:ind w:hanging="18"/>
        <w:jc w:val="center"/>
      </w:pPr>
      <w:r w:rsidRPr="00D03AC8">
        <w:t>Bagian Ketiga</w:t>
      </w:r>
    </w:p>
    <w:p w:rsidR="00B22EDA" w:rsidRPr="00D03AC8" w:rsidRDefault="00B22EDA" w:rsidP="00D03AC8">
      <w:pPr>
        <w:spacing w:line="360" w:lineRule="auto"/>
        <w:ind w:hanging="18"/>
        <w:jc w:val="center"/>
      </w:pPr>
      <w:r w:rsidRPr="00D03AC8">
        <w:t xml:space="preserve">Besaran </w:t>
      </w:r>
      <w:r w:rsidR="005A6BCD" w:rsidRPr="00D03AC8">
        <w:t>A</w:t>
      </w:r>
      <w:r w:rsidRPr="00D03AC8">
        <w:t>DD Untuk Setiap Desa</w:t>
      </w:r>
    </w:p>
    <w:p w:rsidR="001B0F37" w:rsidRDefault="001B0F37" w:rsidP="00D03AC8">
      <w:pPr>
        <w:spacing w:line="360" w:lineRule="auto"/>
        <w:ind w:hanging="18"/>
        <w:jc w:val="center"/>
        <w:rPr>
          <w:lang w:val="id-ID"/>
        </w:rPr>
      </w:pPr>
    </w:p>
    <w:p w:rsidR="00B22EDA" w:rsidRPr="00D03AC8" w:rsidRDefault="00B22EDA" w:rsidP="00D03AC8">
      <w:pPr>
        <w:spacing w:line="360" w:lineRule="auto"/>
        <w:ind w:hanging="18"/>
        <w:jc w:val="center"/>
      </w:pPr>
      <w:r w:rsidRPr="00D03AC8">
        <w:t>Pasal 5</w:t>
      </w:r>
    </w:p>
    <w:p w:rsidR="00B22EDA" w:rsidRPr="00D03AC8" w:rsidRDefault="00833BCB" w:rsidP="00C43246">
      <w:pPr>
        <w:pStyle w:val="ListParagraph"/>
        <w:numPr>
          <w:ilvl w:val="0"/>
          <w:numId w:val="8"/>
        </w:numPr>
        <w:spacing w:before="0"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lastRenderedPageBreak/>
        <w:t>Berdasarkan perhitungan fak</w:t>
      </w:r>
      <w:r w:rsidR="00B22EDA" w:rsidRPr="00D03AC8">
        <w:rPr>
          <w:rFonts w:ascii="Bookman Old Style" w:hAnsi="Bookman Old Style"/>
          <w:sz w:val="24"/>
          <w:szCs w:val="24"/>
        </w:rPr>
        <w:t xml:space="preserve">tor-faktor sebagaimana dimaksud dalam Pasal 4, ditetapkan besaran </w:t>
      </w:r>
      <w:r w:rsidR="005A6BCD" w:rsidRPr="00D03AC8">
        <w:rPr>
          <w:rFonts w:ascii="Bookman Old Style" w:hAnsi="Bookman Old Style"/>
          <w:sz w:val="24"/>
          <w:szCs w:val="24"/>
        </w:rPr>
        <w:t>A</w:t>
      </w:r>
      <w:r w:rsidR="00B22EDA" w:rsidRPr="00D03AC8">
        <w:rPr>
          <w:rFonts w:ascii="Bookman Old Style" w:hAnsi="Bookman Old Style"/>
          <w:sz w:val="24"/>
          <w:szCs w:val="24"/>
        </w:rPr>
        <w:t>DD untuk masing-masing desa.</w:t>
      </w:r>
    </w:p>
    <w:p w:rsidR="00B22EDA" w:rsidRPr="00D03AC8" w:rsidRDefault="00B22EDA" w:rsidP="00D03AC8">
      <w:pPr>
        <w:pStyle w:val="ListParagraph"/>
        <w:spacing w:before="0" w:after="0" w:line="360" w:lineRule="auto"/>
        <w:ind w:left="360" w:firstLine="0"/>
        <w:rPr>
          <w:rFonts w:ascii="Bookman Old Style" w:hAnsi="Bookman Old Style"/>
          <w:sz w:val="24"/>
          <w:szCs w:val="24"/>
        </w:rPr>
      </w:pPr>
    </w:p>
    <w:p w:rsidR="00B22EDA" w:rsidRPr="00D03AC8" w:rsidRDefault="00B22EDA" w:rsidP="00C43246">
      <w:pPr>
        <w:pStyle w:val="ListParagraph"/>
        <w:numPr>
          <w:ilvl w:val="0"/>
          <w:numId w:val="8"/>
        </w:numPr>
        <w:spacing w:before="0"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 xml:space="preserve">Besaran </w:t>
      </w:r>
      <w:r w:rsidR="005A6BCD" w:rsidRPr="00D03AC8">
        <w:rPr>
          <w:rFonts w:ascii="Bookman Old Style" w:hAnsi="Bookman Old Style"/>
          <w:sz w:val="24"/>
          <w:szCs w:val="24"/>
        </w:rPr>
        <w:t>A</w:t>
      </w:r>
      <w:r w:rsidRPr="00D03AC8">
        <w:rPr>
          <w:rFonts w:ascii="Bookman Old Style" w:hAnsi="Bookman Old Style"/>
          <w:sz w:val="24"/>
          <w:szCs w:val="24"/>
        </w:rPr>
        <w:t>DD untuk masing-masing desa sebagaimana tersebut dalam Lampiran yang merupakan bagian tidak terpisahkan dari Peraturan Bupati ini.</w:t>
      </w:r>
    </w:p>
    <w:p w:rsidR="00B22EDA" w:rsidRPr="00D03AC8" w:rsidRDefault="00B22EDA" w:rsidP="00D03AC8">
      <w:pPr>
        <w:widowControl w:val="0"/>
        <w:autoSpaceDE w:val="0"/>
        <w:autoSpaceDN w:val="0"/>
        <w:adjustRightInd w:val="0"/>
        <w:spacing w:line="360" w:lineRule="auto"/>
        <w:ind w:left="470" w:right="14" w:hanging="426"/>
        <w:jc w:val="center"/>
        <w:rPr>
          <w:bCs/>
          <w:color w:val="000000"/>
        </w:rPr>
      </w:pPr>
    </w:p>
    <w:p w:rsidR="00B22EDA" w:rsidRPr="00D03AC8" w:rsidRDefault="00DC7AB5" w:rsidP="00D03AC8">
      <w:pPr>
        <w:spacing w:line="360" w:lineRule="auto"/>
        <w:jc w:val="center"/>
      </w:pPr>
      <w:r w:rsidRPr="00D03AC8">
        <w:t>Bagian Keempat</w:t>
      </w:r>
    </w:p>
    <w:p w:rsidR="00146FCE" w:rsidRPr="00D03AC8" w:rsidRDefault="00B22EDA" w:rsidP="00D03AC8">
      <w:pPr>
        <w:spacing w:line="360" w:lineRule="auto"/>
        <w:jc w:val="center"/>
      </w:pPr>
      <w:r w:rsidRPr="00D03AC8">
        <w:t>Penggunaan ADD</w:t>
      </w:r>
      <w:r w:rsidR="00F55B0A" w:rsidRPr="00D03AC8">
        <w:t xml:space="preserve"> dan Besar</w:t>
      </w:r>
      <w:r w:rsidR="00146FCE" w:rsidRPr="00D03AC8">
        <w:t>an Penghasilan Tetap Lurah Desa</w:t>
      </w:r>
    </w:p>
    <w:p w:rsidR="00B22EDA" w:rsidRPr="00D03AC8" w:rsidRDefault="00F55B0A" w:rsidP="00D03AC8">
      <w:pPr>
        <w:spacing w:line="360" w:lineRule="auto"/>
        <w:jc w:val="center"/>
      </w:pPr>
      <w:proofErr w:type="gramStart"/>
      <w:r w:rsidRPr="00D03AC8">
        <w:t>dan</w:t>
      </w:r>
      <w:proofErr w:type="gramEnd"/>
      <w:r w:rsidRPr="00D03AC8">
        <w:t xml:space="preserve"> Pamong Desa</w:t>
      </w:r>
    </w:p>
    <w:p w:rsidR="00B22EDA" w:rsidRPr="00D03AC8" w:rsidRDefault="00B22EDA" w:rsidP="00D03AC8">
      <w:pPr>
        <w:spacing w:line="360" w:lineRule="auto"/>
        <w:jc w:val="center"/>
      </w:pPr>
    </w:p>
    <w:p w:rsidR="00B22EDA" w:rsidRPr="00D03AC8" w:rsidRDefault="00DC7AB5" w:rsidP="00D03AC8">
      <w:pPr>
        <w:spacing w:line="360" w:lineRule="auto"/>
        <w:jc w:val="center"/>
      </w:pPr>
      <w:r w:rsidRPr="00D03AC8">
        <w:t>Pasal 6</w:t>
      </w:r>
    </w:p>
    <w:p w:rsidR="00DC7AB5" w:rsidRPr="00D03AC8" w:rsidRDefault="00DC7AB5" w:rsidP="00C43246">
      <w:pPr>
        <w:numPr>
          <w:ilvl w:val="0"/>
          <w:numId w:val="6"/>
        </w:numPr>
        <w:spacing w:line="360" w:lineRule="auto"/>
        <w:ind w:left="342"/>
        <w:jc w:val="both"/>
      </w:pPr>
      <w:r w:rsidRPr="00D03AC8">
        <w:t>ADD dipergunakan untuk :</w:t>
      </w:r>
    </w:p>
    <w:p w:rsidR="00DC7AB5" w:rsidRPr="00D03AC8" w:rsidRDefault="004D4ED3" w:rsidP="00C43246">
      <w:pPr>
        <w:pStyle w:val="ListParagraph"/>
        <w:numPr>
          <w:ilvl w:val="0"/>
          <w:numId w:val="10"/>
        </w:numPr>
        <w:spacing w:before="0" w:after="0" w:line="360" w:lineRule="auto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>p</w:t>
      </w:r>
      <w:r w:rsidR="00DC7AB5" w:rsidRPr="00D03AC8">
        <w:rPr>
          <w:rFonts w:ascii="Bookman Old Style" w:hAnsi="Bookman Old Style"/>
          <w:sz w:val="24"/>
          <w:szCs w:val="24"/>
        </w:rPr>
        <w:t>enghasilan tetap Lurah Desa dan Pamong Desa; dan</w:t>
      </w:r>
    </w:p>
    <w:p w:rsidR="00DC7AB5" w:rsidRPr="00D03AC8" w:rsidRDefault="004D4ED3" w:rsidP="00C43246">
      <w:pPr>
        <w:pStyle w:val="ListParagraph"/>
        <w:numPr>
          <w:ilvl w:val="0"/>
          <w:numId w:val="10"/>
        </w:numPr>
        <w:spacing w:before="0" w:after="0"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D03AC8">
        <w:rPr>
          <w:rFonts w:ascii="Bookman Old Style" w:hAnsi="Bookman Old Style"/>
          <w:sz w:val="24"/>
          <w:szCs w:val="24"/>
        </w:rPr>
        <w:t>m</w:t>
      </w:r>
      <w:r w:rsidR="00DC7AB5" w:rsidRPr="00D03AC8">
        <w:rPr>
          <w:rFonts w:ascii="Bookman Old Style" w:hAnsi="Bookman Old Style"/>
          <w:sz w:val="24"/>
          <w:szCs w:val="24"/>
        </w:rPr>
        <w:t>embiayai</w:t>
      </w:r>
      <w:proofErr w:type="gramEnd"/>
      <w:r w:rsidR="00DC7AB5" w:rsidRPr="00D03AC8">
        <w:rPr>
          <w:rFonts w:ascii="Bookman Old Style" w:hAnsi="Bookman Old Style"/>
          <w:sz w:val="24"/>
          <w:szCs w:val="24"/>
        </w:rPr>
        <w:t xml:space="preserve"> </w:t>
      </w:r>
      <w:r w:rsidR="007F0867" w:rsidRPr="007F0867">
        <w:rPr>
          <w:rFonts w:ascii="Bookman Old Style" w:hAnsi="Bookman Old Style"/>
          <w:sz w:val="24"/>
          <w:szCs w:val="24"/>
        </w:rPr>
        <w:t xml:space="preserve">penyelenggaraan Pemerintahan Desa, pelaksanaan pembangunan </w:t>
      </w:r>
      <w:r w:rsidR="007F0867">
        <w:rPr>
          <w:rFonts w:ascii="Bookman Old Style" w:hAnsi="Bookman Old Style"/>
          <w:sz w:val="24"/>
          <w:szCs w:val="24"/>
          <w:lang w:val="id-ID"/>
        </w:rPr>
        <w:t>D</w:t>
      </w:r>
      <w:r w:rsidR="007F0867" w:rsidRPr="007F0867">
        <w:rPr>
          <w:rFonts w:ascii="Bookman Old Style" w:hAnsi="Bookman Old Style"/>
          <w:sz w:val="24"/>
          <w:szCs w:val="24"/>
        </w:rPr>
        <w:t xml:space="preserve">esa, pembinaan kemasyarakatan </w:t>
      </w:r>
      <w:r w:rsidR="007F0867">
        <w:rPr>
          <w:rFonts w:ascii="Bookman Old Style" w:hAnsi="Bookman Old Style"/>
          <w:sz w:val="24"/>
          <w:szCs w:val="24"/>
          <w:lang w:val="id-ID"/>
        </w:rPr>
        <w:t>D</w:t>
      </w:r>
      <w:r w:rsidR="007F0867" w:rsidRPr="007F0867">
        <w:rPr>
          <w:rFonts w:ascii="Bookman Old Style" w:hAnsi="Bookman Old Style"/>
          <w:sz w:val="24"/>
          <w:szCs w:val="24"/>
        </w:rPr>
        <w:t xml:space="preserve">esa, dan pemberdayaan masyarakat </w:t>
      </w:r>
      <w:r w:rsidR="007F0867">
        <w:rPr>
          <w:rFonts w:ascii="Bookman Old Style" w:hAnsi="Bookman Old Style"/>
          <w:sz w:val="24"/>
          <w:szCs w:val="24"/>
          <w:lang w:val="id-ID"/>
        </w:rPr>
        <w:t>D</w:t>
      </w:r>
      <w:r w:rsidR="007F0867" w:rsidRPr="007F0867">
        <w:rPr>
          <w:rFonts w:ascii="Bookman Old Style" w:hAnsi="Bookman Old Style"/>
          <w:sz w:val="24"/>
          <w:szCs w:val="24"/>
        </w:rPr>
        <w:t>esa</w:t>
      </w:r>
      <w:r w:rsidR="00DC7AB5" w:rsidRPr="00D03AC8">
        <w:rPr>
          <w:rFonts w:ascii="Bookman Old Style" w:hAnsi="Bookman Old Style"/>
          <w:sz w:val="24"/>
          <w:szCs w:val="24"/>
        </w:rPr>
        <w:t>.</w:t>
      </w:r>
    </w:p>
    <w:p w:rsidR="00B22EDA" w:rsidRPr="00D03AC8" w:rsidRDefault="00B22EDA" w:rsidP="00C43246">
      <w:pPr>
        <w:numPr>
          <w:ilvl w:val="0"/>
          <w:numId w:val="6"/>
        </w:numPr>
        <w:spacing w:line="360" w:lineRule="auto"/>
        <w:ind w:left="342"/>
        <w:jc w:val="both"/>
      </w:pPr>
      <w:r w:rsidRPr="00D03AC8">
        <w:t>Penggunaan ADD untuk penghasilan tetap Lurah</w:t>
      </w:r>
      <w:r w:rsidR="000F5485" w:rsidRPr="00D03AC8">
        <w:t xml:space="preserve"> Desa</w:t>
      </w:r>
      <w:r w:rsidRPr="00D03AC8">
        <w:t xml:space="preserve"> dan Pamong Desa </w:t>
      </w:r>
      <w:r w:rsidR="00F80945" w:rsidRPr="00D03AC8">
        <w:t>ditentukan</w:t>
      </w:r>
      <w:r w:rsidRPr="00D03AC8">
        <w:t xml:space="preserve"> sebagai berikut :</w:t>
      </w:r>
    </w:p>
    <w:p w:rsidR="00B22EDA" w:rsidRPr="00D03AC8" w:rsidRDefault="00B22EDA" w:rsidP="00C43246">
      <w:pPr>
        <w:numPr>
          <w:ilvl w:val="0"/>
          <w:numId w:val="7"/>
        </w:numPr>
        <w:spacing w:line="360" w:lineRule="auto"/>
        <w:ind w:left="702"/>
        <w:jc w:val="both"/>
      </w:pPr>
      <w:r w:rsidRPr="00D03AC8">
        <w:t xml:space="preserve">Desa yang menerima ADD berjumlah </w:t>
      </w:r>
      <w:r w:rsidR="00181540" w:rsidRPr="00D03AC8">
        <w:rPr>
          <w:lang w:val="id-ID"/>
        </w:rPr>
        <w:t xml:space="preserve">sampai dengan </w:t>
      </w:r>
      <w:r w:rsidR="008B5292">
        <w:t>Rp</w:t>
      </w:r>
      <w:r w:rsidRPr="00D03AC8">
        <w:t>500,000,000,</w:t>
      </w:r>
      <w:r w:rsidR="008B5292">
        <w:rPr>
          <w:lang w:val="id-ID"/>
        </w:rPr>
        <w:t>00</w:t>
      </w:r>
      <w:r w:rsidRPr="00D03AC8">
        <w:t xml:space="preserve"> (lima ratus juta rupiah), penggunaan untuk penghasilan tetap Lurah </w:t>
      </w:r>
      <w:r w:rsidR="000F5485" w:rsidRPr="00D03AC8">
        <w:t xml:space="preserve">Desa </w:t>
      </w:r>
      <w:r w:rsidRPr="00D03AC8">
        <w:t xml:space="preserve">dan Pamong Desa paling </w:t>
      </w:r>
      <w:r w:rsidR="00181540" w:rsidRPr="00D03AC8">
        <w:rPr>
          <w:lang w:val="id-ID"/>
        </w:rPr>
        <w:t>banyak</w:t>
      </w:r>
      <w:r w:rsidRPr="00D03AC8">
        <w:t xml:space="preserve"> 60% (enam puluh </w:t>
      </w:r>
      <w:r w:rsidR="008B5292">
        <w:rPr>
          <w:lang w:val="id-ID"/>
        </w:rPr>
        <w:t>per</w:t>
      </w:r>
      <w:r w:rsidR="00181540" w:rsidRPr="00D03AC8">
        <w:rPr>
          <w:lang w:val="id-ID"/>
        </w:rPr>
        <w:t>s</w:t>
      </w:r>
      <w:r w:rsidR="008B5292">
        <w:rPr>
          <w:lang w:val="id-ID"/>
        </w:rPr>
        <w:t>en</w:t>
      </w:r>
      <w:r w:rsidRPr="00D03AC8">
        <w:t>);</w:t>
      </w:r>
    </w:p>
    <w:p w:rsidR="00B22EDA" w:rsidRPr="00D03AC8" w:rsidRDefault="00B22EDA" w:rsidP="00C43246">
      <w:pPr>
        <w:numPr>
          <w:ilvl w:val="0"/>
          <w:numId w:val="7"/>
        </w:numPr>
        <w:spacing w:line="360" w:lineRule="auto"/>
        <w:ind w:left="702"/>
        <w:jc w:val="both"/>
      </w:pPr>
      <w:r w:rsidRPr="00D03AC8">
        <w:t xml:space="preserve">Desa yang menerima ADD </w:t>
      </w:r>
      <w:r w:rsidR="00181540" w:rsidRPr="00D03AC8">
        <w:t xml:space="preserve">berjumlah </w:t>
      </w:r>
      <w:r w:rsidR="00181540" w:rsidRPr="00D03AC8">
        <w:rPr>
          <w:lang w:val="id-ID"/>
        </w:rPr>
        <w:t xml:space="preserve">lebih dari </w:t>
      </w:r>
      <w:r w:rsidR="008B5292">
        <w:t>Rp500,000,000,</w:t>
      </w:r>
      <w:r w:rsidRPr="00D03AC8">
        <w:t xml:space="preserve"> (lima ratus</w:t>
      </w:r>
      <w:r w:rsidR="008B5292">
        <w:t xml:space="preserve"> juta rupiah) sampai dengan Rp</w:t>
      </w:r>
      <w:r w:rsidRPr="00D03AC8">
        <w:t>700,000,000,</w:t>
      </w:r>
      <w:r w:rsidR="008B5292">
        <w:rPr>
          <w:lang w:val="id-ID"/>
        </w:rPr>
        <w:t>00</w:t>
      </w:r>
      <w:r w:rsidRPr="00D03AC8">
        <w:t xml:space="preserve"> (tujuh ratus juta rupiah), pengunaan untuk penghasilan tetap Lurah </w:t>
      </w:r>
      <w:r w:rsidR="000F5485" w:rsidRPr="00D03AC8">
        <w:t xml:space="preserve">Desa </w:t>
      </w:r>
      <w:r w:rsidRPr="00D03AC8">
        <w:t xml:space="preserve">dan Pamong Desa </w:t>
      </w:r>
      <w:r w:rsidR="008B5292">
        <w:rPr>
          <w:lang w:val="id-ID"/>
        </w:rPr>
        <w:t>antara Rp300.000.000,00</w:t>
      </w:r>
      <w:r w:rsidR="00181540" w:rsidRPr="00D03AC8">
        <w:rPr>
          <w:lang w:val="id-ID"/>
        </w:rPr>
        <w:t xml:space="preserve"> (tiga ratus juta rupiah) sampai dengan </w:t>
      </w:r>
      <w:r w:rsidRPr="00D03AC8">
        <w:t xml:space="preserve">paling </w:t>
      </w:r>
      <w:r w:rsidR="00181540" w:rsidRPr="00D03AC8">
        <w:rPr>
          <w:lang w:val="id-ID"/>
        </w:rPr>
        <w:t xml:space="preserve">banyak </w:t>
      </w:r>
      <w:r w:rsidRPr="00D03AC8">
        <w:t xml:space="preserve">50% (lima puluh </w:t>
      </w:r>
      <w:r w:rsidR="00181540" w:rsidRPr="00D03AC8">
        <w:rPr>
          <w:lang w:val="id-ID"/>
        </w:rPr>
        <w:t>per</w:t>
      </w:r>
      <w:r w:rsidR="008B5292">
        <w:rPr>
          <w:lang w:val="id-ID"/>
        </w:rPr>
        <w:t>sen</w:t>
      </w:r>
      <w:r w:rsidRPr="00D03AC8">
        <w:t>);</w:t>
      </w:r>
    </w:p>
    <w:p w:rsidR="00B22EDA" w:rsidRPr="008B5292" w:rsidRDefault="00B22EDA" w:rsidP="00C43246">
      <w:pPr>
        <w:numPr>
          <w:ilvl w:val="0"/>
          <w:numId w:val="7"/>
        </w:numPr>
        <w:spacing w:line="360" w:lineRule="auto"/>
        <w:ind w:left="702"/>
        <w:jc w:val="both"/>
      </w:pPr>
      <w:r w:rsidRPr="00D03AC8">
        <w:t xml:space="preserve">Desa yang menerima ADD berjumlah </w:t>
      </w:r>
      <w:r w:rsidR="00181540" w:rsidRPr="00D03AC8">
        <w:rPr>
          <w:lang w:val="id-ID"/>
        </w:rPr>
        <w:t xml:space="preserve">lebih dari </w:t>
      </w:r>
      <w:r w:rsidR="008B5292">
        <w:t>Rp</w:t>
      </w:r>
      <w:r w:rsidRPr="00D03AC8">
        <w:t>700,000,000,</w:t>
      </w:r>
      <w:r w:rsidR="008B5292">
        <w:rPr>
          <w:lang w:val="id-ID"/>
        </w:rPr>
        <w:t>00</w:t>
      </w:r>
      <w:r w:rsidRPr="00D03AC8">
        <w:t xml:space="preserve"> (tujuh ratus</w:t>
      </w:r>
      <w:r w:rsidR="008B5292">
        <w:t xml:space="preserve"> juta rupiah) sampai dengan Rp</w:t>
      </w:r>
      <w:r w:rsidRPr="00D03AC8">
        <w:t>900,000,000,</w:t>
      </w:r>
      <w:r w:rsidR="008B5292">
        <w:rPr>
          <w:lang w:val="id-ID"/>
        </w:rPr>
        <w:t>00</w:t>
      </w:r>
      <w:r w:rsidRPr="00D03AC8">
        <w:t xml:space="preserve"> (sembilan ratus juta rupiah), penggunaan untuk penghasilan tetap Lurah </w:t>
      </w:r>
      <w:r w:rsidR="000F5485" w:rsidRPr="00D03AC8">
        <w:t xml:space="preserve">Desa </w:t>
      </w:r>
      <w:r w:rsidRPr="00D03AC8">
        <w:t xml:space="preserve">dan Pamong Desa </w:t>
      </w:r>
      <w:r w:rsidR="008B5292">
        <w:rPr>
          <w:lang w:val="id-ID"/>
        </w:rPr>
        <w:t>antara Rp</w:t>
      </w:r>
      <w:r w:rsidR="00181540" w:rsidRPr="00D03AC8">
        <w:rPr>
          <w:lang w:val="id-ID"/>
        </w:rPr>
        <w:t>350.000.000,</w:t>
      </w:r>
      <w:r w:rsidR="008B5292">
        <w:rPr>
          <w:lang w:val="id-ID"/>
        </w:rPr>
        <w:t>00</w:t>
      </w:r>
      <w:r w:rsidR="00181540" w:rsidRPr="00D03AC8">
        <w:rPr>
          <w:lang w:val="id-ID"/>
        </w:rPr>
        <w:t xml:space="preserve"> (tiga ratus lima puluh juta rupiah) sampai dengan </w:t>
      </w:r>
      <w:r w:rsidR="00F80945" w:rsidRPr="00D03AC8">
        <w:t xml:space="preserve">paling </w:t>
      </w:r>
      <w:r w:rsidR="0034362D" w:rsidRPr="00D03AC8">
        <w:rPr>
          <w:lang w:val="id-ID"/>
        </w:rPr>
        <w:t>banyak</w:t>
      </w:r>
      <w:r w:rsidRPr="00D03AC8">
        <w:t xml:space="preserve"> 40% (empat puluh </w:t>
      </w:r>
      <w:r w:rsidR="008B5292">
        <w:rPr>
          <w:lang w:val="id-ID"/>
        </w:rPr>
        <w:t>persen</w:t>
      </w:r>
      <w:r w:rsidRPr="00D03AC8">
        <w:t>);</w:t>
      </w:r>
      <w:r w:rsidR="00833BCB" w:rsidRPr="00D03AC8">
        <w:t xml:space="preserve"> dan</w:t>
      </w:r>
    </w:p>
    <w:p w:rsidR="008B5292" w:rsidRPr="00D03AC8" w:rsidRDefault="008B5292" w:rsidP="008B5292">
      <w:pPr>
        <w:spacing w:line="360" w:lineRule="auto"/>
        <w:ind w:left="702"/>
        <w:jc w:val="both"/>
      </w:pPr>
    </w:p>
    <w:p w:rsidR="00B22EDA" w:rsidRPr="00D03AC8" w:rsidRDefault="00B22EDA" w:rsidP="00C43246">
      <w:pPr>
        <w:numPr>
          <w:ilvl w:val="0"/>
          <w:numId w:val="7"/>
        </w:numPr>
        <w:spacing w:line="360" w:lineRule="auto"/>
        <w:ind w:left="702"/>
        <w:jc w:val="both"/>
      </w:pPr>
      <w:r w:rsidRPr="00D03AC8">
        <w:t xml:space="preserve">Desa yang menerima ADD berjumlah </w:t>
      </w:r>
      <w:r w:rsidR="0034362D" w:rsidRPr="00D03AC8">
        <w:rPr>
          <w:lang w:val="id-ID"/>
        </w:rPr>
        <w:t>lebih dari</w:t>
      </w:r>
      <w:r w:rsidR="008B5292">
        <w:t xml:space="preserve"> Rp</w:t>
      </w:r>
      <w:r w:rsidRPr="00D03AC8">
        <w:t>900,000,000</w:t>
      </w:r>
      <w:r w:rsidR="00833BCB" w:rsidRPr="00D03AC8">
        <w:t>,</w:t>
      </w:r>
      <w:r w:rsidR="008B5292">
        <w:rPr>
          <w:lang w:val="id-ID"/>
        </w:rPr>
        <w:t>00</w:t>
      </w:r>
      <w:r w:rsidR="00833BCB" w:rsidRPr="00D03AC8">
        <w:t xml:space="preserve"> (sembilan ratus juta rupiah</w:t>
      </w:r>
      <w:r w:rsidRPr="00D03AC8">
        <w:t xml:space="preserve">), </w:t>
      </w:r>
      <w:r w:rsidR="000F5485" w:rsidRPr="00D03AC8">
        <w:t xml:space="preserve"> </w:t>
      </w:r>
      <w:r w:rsidR="00F80945" w:rsidRPr="00D03AC8">
        <w:t>penggunaan</w:t>
      </w:r>
      <w:r w:rsidRPr="00D03AC8">
        <w:t xml:space="preserve"> </w:t>
      </w:r>
      <w:r w:rsidR="000F5485" w:rsidRPr="00D03AC8">
        <w:t xml:space="preserve"> </w:t>
      </w:r>
      <w:r w:rsidRPr="00D03AC8">
        <w:t>untuk</w:t>
      </w:r>
      <w:r w:rsidR="000F5485" w:rsidRPr="00D03AC8">
        <w:t xml:space="preserve"> </w:t>
      </w:r>
      <w:r w:rsidRPr="00D03AC8">
        <w:t xml:space="preserve"> penghasilan</w:t>
      </w:r>
      <w:r w:rsidR="000F5485" w:rsidRPr="00D03AC8">
        <w:t xml:space="preserve"> </w:t>
      </w:r>
      <w:r w:rsidRPr="00D03AC8">
        <w:t xml:space="preserve"> tetap</w:t>
      </w:r>
      <w:r w:rsidR="000F5485" w:rsidRPr="00D03AC8">
        <w:t xml:space="preserve"> </w:t>
      </w:r>
      <w:r w:rsidRPr="00D03AC8">
        <w:t xml:space="preserve"> Lurah </w:t>
      </w:r>
      <w:r w:rsidR="000F5485" w:rsidRPr="00D03AC8">
        <w:t xml:space="preserve">Desa </w:t>
      </w:r>
      <w:r w:rsidRPr="00D03AC8">
        <w:t xml:space="preserve">dan Pamong </w:t>
      </w:r>
      <w:r w:rsidR="000F5485" w:rsidRPr="00D03AC8">
        <w:t xml:space="preserve"> </w:t>
      </w:r>
      <w:r w:rsidRPr="00D03AC8">
        <w:t xml:space="preserve">Desa </w:t>
      </w:r>
      <w:r w:rsidR="000F5485" w:rsidRPr="00D03AC8">
        <w:t xml:space="preserve"> </w:t>
      </w:r>
      <w:r w:rsidR="008B5292">
        <w:rPr>
          <w:lang w:val="id-ID"/>
        </w:rPr>
        <w:t>antara Rp</w:t>
      </w:r>
      <w:r w:rsidR="0034362D" w:rsidRPr="00D03AC8">
        <w:rPr>
          <w:lang w:val="id-ID"/>
        </w:rPr>
        <w:t>360.000.000,</w:t>
      </w:r>
      <w:r w:rsidR="008B5292">
        <w:rPr>
          <w:lang w:val="id-ID"/>
        </w:rPr>
        <w:t>00</w:t>
      </w:r>
      <w:r w:rsidR="0034362D" w:rsidRPr="00D03AC8">
        <w:rPr>
          <w:lang w:val="id-ID"/>
        </w:rPr>
        <w:t xml:space="preserve"> sampai dengan paling banyak </w:t>
      </w:r>
      <w:r w:rsidR="00833BCB" w:rsidRPr="00D03AC8">
        <w:t xml:space="preserve">30% (tiga puluh </w:t>
      </w:r>
      <w:r w:rsidR="008B5292">
        <w:rPr>
          <w:lang w:val="id-ID"/>
        </w:rPr>
        <w:t>persen</w:t>
      </w:r>
      <w:r w:rsidR="00833BCB" w:rsidRPr="00D03AC8">
        <w:t>)</w:t>
      </w:r>
      <w:r w:rsidRPr="00D03AC8">
        <w:t>.</w:t>
      </w:r>
    </w:p>
    <w:p w:rsidR="00B22EDA" w:rsidRPr="00D03AC8" w:rsidRDefault="00B22EDA" w:rsidP="00C43246">
      <w:pPr>
        <w:numPr>
          <w:ilvl w:val="0"/>
          <w:numId w:val="6"/>
        </w:numPr>
        <w:spacing w:line="360" w:lineRule="auto"/>
        <w:ind w:left="342"/>
        <w:jc w:val="both"/>
      </w:pPr>
      <w:r w:rsidRPr="00D03AC8">
        <w:t xml:space="preserve">Penggunaan ADD setelah dikurangi untuk penghasilan tetap Lurah </w:t>
      </w:r>
      <w:r w:rsidR="000F5485" w:rsidRPr="00D03AC8">
        <w:t xml:space="preserve">Desa </w:t>
      </w:r>
      <w:r w:rsidRPr="00D03AC8">
        <w:t>dan Pamong Desa, digunakan untuk kegiatan penyelenggaraan Pemerintah</w:t>
      </w:r>
      <w:r w:rsidR="00833BCB" w:rsidRPr="00D03AC8">
        <w:t>an</w:t>
      </w:r>
      <w:r w:rsidRPr="00D03AC8">
        <w:t xml:space="preserve"> Desa, </w:t>
      </w:r>
      <w:r w:rsidRPr="00D03AC8">
        <w:lastRenderedPageBreak/>
        <w:t xml:space="preserve">pelaksanaan pembangunan </w:t>
      </w:r>
      <w:r w:rsidR="005B6358">
        <w:rPr>
          <w:lang w:val="id-ID"/>
        </w:rPr>
        <w:t>D</w:t>
      </w:r>
      <w:r w:rsidRPr="00D03AC8">
        <w:t xml:space="preserve">esa, pembinaan kemasyarakatan </w:t>
      </w:r>
      <w:r w:rsidR="005B6358">
        <w:rPr>
          <w:lang w:val="id-ID"/>
        </w:rPr>
        <w:t>D</w:t>
      </w:r>
      <w:r w:rsidRPr="00D03AC8">
        <w:t xml:space="preserve">esa, dan pemberdayaan masyarakat </w:t>
      </w:r>
      <w:r w:rsidR="005B6358">
        <w:rPr>
          <w:lang w:val="id-ID"/>
        </w:rPr>
        <w:t>D</w:t>
      </w:r>
      <w:r w:rsidRPr="00D03AC8">
        <w:t xml:space="preserve">esa. </w:t>
      </w:r>
    </w:p>
    <w:p w:rsidR="004F6036" w:rsidRPr="00D03AC8" w:rsidRDefault="004F6036" w:rsidP="00D03AC8">
      <w:pPr>
        <w:spacing w:line="360" w:lineRule="auto"/>
        <w:ind w:hanging="18"/>
        <w:jc w:val="center"/>
      </w:pPr>
    </w:p>
    <w:p w:rsidR="00F55B0A" w:rsidRPr="00D03AC8" w:rsidRDefault="00F55B0A" w:rsidP="00D03AC8">
      <w:pPr>
        <w:spacing w:line="360" w:lineRule="auto"/>
        <w:ind w:hanging="18"/>
        <w:jc w:val="center"/>
      </w:pPr>
      <w:r w:rsidRPr="00D03AC8">
        <w:t>Pasal 7</w:t>
      </w:r>
    </w:p>
    <w:p w:rsidR="00F55B0A" w:rsidRPr="00D03AC8" w:rsidRDefault="00F55B0A" w:rsidP="00C43246">
      <w:pPr>
        <w:pStyle w:val="ListParagraph"/>
        <w:numPr>
          <w:ilvl w:val="0"/>
          <w:numId w:val="14"/>
        </w:numPr>
        <w:spacing w:before="0"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 xml:space="preserve">Penghasilan tetap Lurah Desa dan Pamong Desa ditetapkan dalam APBDesa </w:t>
      </w:r>
      <w:r w:rsidR="00215BAF" w:rsidRPr="00D03AC8">
        <w:rPr>
          <w:rFonts w:ascii="Bookman Old Style" w:hAnsi="Bookman Old Style"/>
          <w:sz w:val="24"/>
          <w:szCs w:val="24"/>
        </w:rPr>
        <w:t>sesuai</w:t>
      </w:r>
      <w:r w:rsidRPr="00D03AC8">
        <w:rPr>
          <w:rFonts w:ascii="Bookman Old Style" w:hAnsi="Bookman Old Style"/>
          <w:sz w:val="24"/>
          <w:szCs w:val="24"/>
        </w:rPr>
        <w:t xml:space="preserve"> jumlah ADD yang diterima suatu Desa </w:t>
      </w:r>
      <w:r w:rsidR="00215BAF" w:rsidRPr="00D03AC8">
        <w:rPr>
          <w:rFonts w:ascii="Bookman Old Style" w:hAnsi="Bookman Old Style"/>
          <w:sz w:val="24"/>
          <w:szCs w:val="24"/>
        </w:rPr>
        <w:t>dengan perhitungan</w:t>
      </w:r>
      <w:r w:rsidRPr="00D03AC8">
        <w:rPr>
          <w:rFonts w:ascii="Bookman Old Style" w:hAnsi="Bookman Old Style"/>
          <w:sz w:val="24"/>
          <w:szCs w:val="24"/>
        </w:rPr>
        <w:t xml:space="preserve"> </w:t>
      </w:r>
      <w:r w:rsidR="00215BAF" w:rsidRPr="00D03AC8">
        <w:rPr>
          <w:rFonts w:ascii="Bookman Old Style" w:hAnsi="Bookman Old Style"/>
          <w:sz w:val="24"/>
          <w:szCs w:val="24"/>
        </w:rPr>
        <w:t>sebagaimana dimaksud dalam Pasal 6.</w:t>
      </w:r>
    </w:p>
    <w:p w:rsidR="00215BAF" w:rsidRPr="00D03AC8" w:rsidRDefault="00215BAF" w:rsidP="00C43246">
      <w:pPr>
        <w:pStyle w:val="ListParagraph"/>
        <w:numPr>
          <w:ilvl w:val="0"/>
          <w:numId w:val="14"/>
        </w:numPr>
        <w:spacing w:before="0"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>Perbandingan besaran penghasilan tetap Pamong Desa terhadap penghasilan tetap Lurah Desa sebagai berikut :</w:t>
      </w:r>
    </w:p>
    <w:p w:rsidR="00215BAF" w:rsidRPr="00D03AC8" w:rsidRDefault="003D1D68" w:rsidP="00C43246">
      <w:pPr>
        <w:pStyle w:val="ListParagraph"/>
        <w:numPr>
          <w:ilvl w:val="0"/>
          <w:numId w:val="15"/>
        </w:numPr>
        <w:spacing w:before="0" w:after="0" w:line="360" w:lineRule="auto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>Carik Desa</w:t>
      </w:r>
      <w:r w:rsidR="00162B41" w:rsidRPr="00D03AC8">
        <w:rPr>
          <w:rFonts w:ascii="Bookman Old Style" w:hAnsi="Bookman Old Style"/>
          <w:sz w:val="24"/>
          <w:szCs w:val="24"/>
        </w:rPr>
        <w:t xml:space="preserve"> paling sedikit 70% (tujuh </w:t>
      </w:r>
      <w:r w:rsidR="0034362D" w:rsidRPr="00D03AC8">
        <w:rPr>
          <w:rFonts w:ascii="Bookman Old Style" w:hAnsi="Bookman Old Style"/>
          <w:sz w:val="24"/>
          <w:szCs w:val="24"/>
          <w:lang w:val="id-ID"/>
        </w:rPr>
        <w:t>puluh per</w:t>
      </w:r>
      <w:r w:rsidR="008B5292">
        <w:rPr>
          <w:rFonts w:ascii="Bookman Old Style" w:hAnsi="Bookman Old Style"/>
          <w:sz w:val="24"/>
          <w:szCs w:val="24"/>
          <w:lang w:val="id-ID"/>
        </w:rPr>
        <w:t>sen</w:t>
      </w:r>
      <w:r w:rsidR="0034362D" w:rsidRPr="00D03AC8">
        <w:rPr>
          <w:rFonts w:ascii="Bookman Old Style" w:hAnsi="Bookman Old Style"/>
          <w:sz w:val="24"/>
          <w:szCs w:val="24"/>
          <w:lang w:val="id-ID"/>
        </w:rPr>
        <w:t>) dan paling banyak 80% (delapan puluh per</w:t>
      </w:r>
      <w:r w:rsidR="008B5292">
        <w:rPr>
          <w:rFonts w:ascii="Bookman Old Style" w:hAnsi="Bookman Old Style"/>
          <w:sz w:val="24"/>
          <w:szCs w:val="24"/>
          <w:lang w:val="id-ID"/>
        </w:rPr>
        <w:t>sen</w:t>
      </w:r>
      <w:r w:rsidR="0034362D" w:rsidRPr="00D03AC8">
        <w:rPr>
          <w:rFonts w:ascii="Bookman Old Style" w:hAnsi="Bookman Old Style"/>
          <w:sz w:val="24"/>
          <w:szCs w:val="24"/>
          <w:lang w:val="id-ID"/>
        </w:rPr>
        <w:t>)</w:t>
      </w:r>
      <w:r w:rsidR="00162B41" w:rsidRPr="00D03AC8">
        <w:rPr>
          <w:rFonts w:ascii="Bookman Old Style" w:hAnsi="Bookman Old Style"/>
          <w:sz w:val="24"/>
          <w:szCs w:val="24"/>
        </w:rPr>
        <w:t xml:space="preserve"> dari penghasilan tetap Lurah Desa</w:t>
      </w:r>
      <w:r w:rsidR="0034362D" w:rsidRPr="00D03AC8">
        <w:rPr>
          <w:rFonts w:ascii="Bookman Old Style" w:hAnsi="Bookman Old Style"/>
          <w:sz w:val="24"/>
          <w:szCs w:val="24"/>
          <w:lang w:val="id-ID"/>
        </w:rPr>
        <w:t xml:space="preserve"> per bulan</w:t>
      </w:r>
      <w:r w:rsidR="00162B41" w:rsidRPr="00D03AC8">
        <w:rPr>
          <w:rFonts w:ascii="Bookman Old Style" w:hAnsi="Bookman Old Style"/>
          <w:sz w:val="24"/>
          <w:szCs w:val="24"/>
        </w:rPr>
        <w:t>;</w:t>
      </w:r>
    </w:p>
    <w:p w:rsidR="00162B41" w:rsidRPr="00D03AC8" w:rsidRDefault="0034362D" w:rsidP="00C43246">
      <w:pPr>
        <w:pStyle w:val="ListParagraph"/>
        <w:numPr>
          <w:ilvl w:val="0"/>
          <w:numId w:val="15"/>
        </w:numPr>
        <w:spacing w:before="0" w:after="0" w:line="360" w:lineRule="auto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  <w:lang w:val="id-ID"/>
        </w:rPr>
        <w:t>Pamong Desa selain Carik Desa dan Staf Desa paling sedikit 50% (lima puluh per</w:t>
      </w:r>
      <w:r w:rsidR="008B5292">
        <w:rPr>
          <w:rFonts w:ascii="Bookman Old Style" w:hAnsi="Bookman Old Style"/>
          <w:sz w:val="24"/>
          <w:szCs w:val="24"/>
          <w:lang w:val="id-ID"/>
        </w:rPr>
        <w:t>sen</w:t>
      </w:r>
      <w:r w:rsidRPr="00D03AC8">
        <w:rPr>
          <w:rFonts w:ascii="Bookman Old Style" w:hAnsi="Bookman Old Style"/>
          <w:sz w:val="24"/>
          <w:szCs w:val="24"/>
          <w:lang w:val="id-ID"/>
        </w:rPr>
        <w:t>) dan paling banyak 60% (enam puluh per</w:t>
      </w:r>
      <w:r w:rsidR="008B5292">
        <w:rPr>
          <w:rFonts w:ascii="Bookman Old Style" w:hAnsi="Bookman Old Style"/>
          <w:sz w:val="24"/>
          <w:szCs w:val="24"/>
          <w:lang w:val="id-ID"/>
        </w:rPr>
        <w:t>sen</w:t>
      </w:r>
      <w:r w:rsidRPr="00D03AC8">
        <w:rPr>
          <w:rFonts w:ascii="Bookman Old Style" w:hAnsi="Bookman Old Style"/>
          <w:sz w:val="24"/>
          <w:szCs w:val="24"/>
          <w:lang w:val="id-ID"/>
        </w:rPr>
        <w:t>) dari penghasilan tetap Lurah Desa per bulan;</w:t>
      </w:r>
      <w:r w:rsidR="005B6358">
        <w:rPr>
          <w:rFonts w:ascii="Bookman Old Style" w:hAnsi="Bookman Old Style"/>
          <w:sz w:val="24"/>
          <w:szCs w:val="24"/>
          <w:lang w:val="id-ID"/>
        </w:rPr>
        <w:t xml:space="preserve"> dan</w:t>
      </w:r>
    </w:p>
    <w:p w:rsidR="00162B41" w:rsidRPr="00D03AC8" w:rsidRDefault="008B5292" w:rsidP="00C43246">
      <w:pPr>
        <w:pStyle w:val="ListParagraph"/>
        <w:numPr>
          <w:ilvl w:val="0"/>
          <w:numId w:val="15"/>
        </w:numPr>
        <w:spacing w:before="0"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id-ID"/>
        </w:rPr>
        <w:t>b</w:t>
      </w:r>
      <w:r w:rsidR="0034362D" w:rsidRPr="00D03AC8">
        <w:rPr>
          <w:rFonts w:ascii="Bookman Old Style" w:hAnsi="Bookman Old Style"/>
          <w:sz w:val="24"/>
          <w:szCs w:val="24"/>
          <w:lang w:val="id-ID"/>
        </w:rPr>
        <w:t xml:space="preserve">esaran penghasilan tetap Lurah </w:t>
      </w:r>
      <w:r w:rsidR="005B6358">
        <w:rPr>
          <w:rFonts w:ascii="Bookman Old Style" w:hAnsi="Bookman Old Style"/>
          <w:sz w:val="24"/>
          <w:szCs w:val="24"/>
          <w:lang w:val="id-ID"/>
        </w:rPr>
        <w:t xml:space="preserve">Desa </w:t>
      </w:r>
      <w:r w:rsidR="0034362D" w:rsidRPr="00D03AC8">
        <w:rPr>
          <w:rFonts w:ascii="Bookman Old Style" w:hAnsi="Bookman Old Style"/>
          <w:sz w:val="24"/>
          <w:szCs w:val="24"/>
          <w:lang w:val="id-ID"/>
        </w:rPr>
        <w:t xml:space="preserve">dan Pamong Desa dituangkan </w:t>
      </w:r>
      <w:r w:rsidR="00952817" w:rsidRPr="00D03AC8">
        <w:rPr>
          <w:rFonts w:ascii="Bookman Old Style" w:hAnsi="Bookman Old Style"/>
          <w:sz w:val="24"/>
          <w:szCs w:val="24"/>
          <w:lang w:val="id-ID"/>
        </w:rPr>
        <w:t>dalam A</w:t>
      </w:r>
      <w:r w:rsidR="008E6008" w:rsidRPr="00D03AC8">
        <w:rPr>
          <w:rFonts w:ascii="Bookman Old Style" w:hAnsi="Bookman Old Style"/>
          <w:sz w:val="24"/>
          <w:szCs w:val="24"/>
        </w:rPr>
        <w:t>PBDesa</w:t>
      </w:r>
      <w:r w:rsidR="003D1D68" w:rsidRPr="00D03AC8">
        <w:rPr>
          <w:rFonts w:ascii="Bookman Old Style" w:hAnsi="Bookman Old Style"/>
          <w:sz w:val="24"/>
          <w:szCs w:val="24"/>
        </w:rPr>
        <w:t>.</w:t>
      </w:r>
    </w:p>
    <w:p w:rsidR="00215BAF" w:rsidRPr="00D03AC8" w:rsidRDefault="00215BAF" w:rsidP="00D03AC8">
      <w:pPr>
        <w:pStyle w:val="ListParagraph"/>
        <w:spacing w:before="0" w:after="0" w:line="360" w:lineRule="auto"/>
        <w:ind w:left="360" w:firstLine="0"/>
        <w:rPr>
          <w:rFonts w:ascii="Bookman Old Style" w:hAnsi="Bookman Old Style"/>
          <w:sz w:val="24"/>
          <w:szCs w:val="24"/>
        </w:rPr>
      </w:pPr>
    </w:p>
    <w:p w:rsidR="00B22EDA" w:rsidRPr="00D03AC8" w:rsidRDefault="004823AC" w:rsidP="00D03AC8">
      <w:pPr>
        <w:spacing w:line="360" w:lineRule="auto"/>
        <w:ind w:hanging="18"/>
        <w:jc w:val="center"/>
      </w:pPr>
      <w:r w:rsidRPr="00D03AC8">
        <w:t>Bagian Kelima</w:t>
      </w:r>
    </w:p>
    <w:p w:rsidR="00B22EDA" w:rsidRPr="00D03AC8" w:rsidRDefault="00B22EDA" w:rsidP="00D03AC8">
      <w:pPr>
        <w:spacing w:line="360" w:lineRule="auto"/>
        <w:ind w:hanging="18"/>
        <w:jc w:val="center"/>
      </w:pPr>
      <w:r w:rsidRPr="00D03AC8">
        <w:t>Pen</w:t>
      </w:r>
      <w:r w:rsidR="000236F1" w:rsidRPr="00D03AC8">
        <w:t>yaluran</w:t>
      </w:r>
    </w:p>
    <w:p w:rsidR="00B22EDA" w:rsidRPr="00D03AC8" w:rsidRDefault="00B22EDA" w:rsidP="00D03AC8">
      <w:pPr>
        <w:spacing w:line="360" w:lineRule="auto"/>
        <w:ind w:hanging="18"/>
        <w:jc w:val="center"/>
      </w:pPr>
    </w:p>
    <w:p w:rsidR="00B22EDA" w:rsidRPr="00D03AC8" w:rsidRDefault="00B22EDA" w:rsidP="00D03AC8">
      <w:pPr>
        <w:spacing w:line="360" w:lineRule="auto"/>
        <w:ind w:hanging="18"/>
        <w:jc w:val="center"/>
      </w:pPr>
      <w:r w:rsidRPr="00D03AC8">
        <w:t xml:space="preserve">Pasal </w:t>
      </w:r>
      <w:r w:rsidR="003D1D68" w:rsidRPr="00D03AC8">
        <w:t>8</w:t>
      </w:r>
    </w:p>
    <w:p w:rsidR="0018686C" w:rsidRPr="00D03AC8" w:rsidRDefault="009C060C" w:rsidP="00C4324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after="0" w:line="360" w:lineRule="auto"/>
        <w:ind w:left="426"/>
        <w:rPr>
          <w:rFonts w:ascii="Bookman Old Style" w:hAnsi="Bookman Old Style"/>
          <w:sz w:val="24"/>
          <w:szCs w:val="24"/>
          <w:lang w:val="id-ID" w:eastAsia="id-ID"/>
        </w:rPr>
      </w:pPr>
      <w:r w:rsidRPr="00D03AC8">
        <w:rPr>
          <w:rFonts w:ascii="Bookman Old Style" w:hAnsi="Bookman Old Style"/>
          <w:sz w:val="24"/>
          <w:szCs w:val="24"/>
          <w:lang w:val="id-ID" w:eastAsia="id-ID"/>
        </w:rPr>
        <w:t>Pen</w:t>
      </w:r>
      <w:r w:rsidR="000236F1" w:rsidRPr="00D03AC8">
        <w:rPr>
          <w:rFonts w:ascii="Bookman Old Style" w:hAnsi="Bookman Old Style"/>
          <w:sz w:val="24"/>
          <w:szCs w:val="24"/>
          <w:lang w:eastAsia="id-ID"/>
        </w:rPr>
        <w:t>yaluran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 ADD</w:t>
      </w:r>
      <w:r w:rsidRPr="00D03AC8">
        <w:rPr>
          <w:rFonts w:ascii="Bookman Old Style" w:hAnsi="Bookman Old Style"/>
          <w:sz w:val="24"/>
          <w:szCs w:val="24"/>
          <w:lang w:eastAsia="id-ID"/>
        </w:rPr>
        <w:t xml:space="preserve"> dapat </w:t>
      </w:r>
      <w:r w:rsidR="0018686C"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dilaksanakan setiap </w:t>
      </w:r>
      <w:r w:rsidRPr="00D03AC8">
        <w:rPr>
          <w:rFonts w:ascii="Bookman Old Style" w:hAnsi="Bookman Old Style"/>
          <w:sz w:val="24"/>
          <w:szCs w:val="24"/>
          <w:lang w:eastAsia="id-ID"/>
        </w:rPr>
        <w:t xml:space="preserve">triwulan dan dilaksanakan pada bulan pertama setiap triwulan 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>sebesar 1/</w:t>
      </w:r>
      <w:r w:rsidRPr="00D03AC8">
        <w:rPr>
          <w:rFonts w:ascii="Bookman Old Style" w:hAnsi="Bookman Old Style"/>
          <w:sz w:val="24"/>
          <w:szCs w:val="24"/>
          <w:lang w:eastAsia="id-ID"/>
        </w:rPr>
        <w:t>4</w:t>
      </w:r>
      <w:r w:rsidR="0018686C"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 (seper</w:t>
      </w:r>
      <w:r w:rsidRPr="00D03AC8">
        <w:rPr>
          <w:rFonts w:ascii="Bookman Old Style" w:hAnsi="Bookman Old Style"/>
          <w:sz w:val="24"/>
          <w:szCs w:val="24"/>
          <w:lang w:eastAsia="id-ID"/>
        </w:rPr>
        <w:t>empat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>) dari besaran ADD setiap Desa</w:t>
      </w:r>
      <w:r w:rsidRPr="00D03AC8">
        <w:rPr>
          <w:rFonts w:ascii="Bookman Old Style" w:hAnsi="Bookman Old Style"/>
          <w:sz w:val="24"/>
          <w:szCs w:val="24"/>
          <w:lang w:eastAsia="id-ID"/>
        </w:rPr>
        <w:t>.</w:t>
      </w:r>
    </w:p>
    <w:p w:rsidR="0042496E" w:rsidRPr="00D03AC8" w:rsidRDefault="005E59BE" w:rsidP="00C4324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after="0" w:line="360" w:lineRule="auto"/>
        <w:ind w:left="426"/>
        <w:rPr>
          <w:rFonts w:ascii="Bookman Old Style" w:hAnsi="Bookman Old Style"/>
          <w:sz w:val="24"/>
          <w:szCs w:val="24"/>
          <w:lang w:val="id-ID" w:eastAsia="id-ID"/>
        </w:rPr>
      </w:pPr>
      <w:r w:rsidRPr="00D03AC8">
        <w:rPr>
          <w:rFonts w:ascii="Bookman Old Style" w:hAnsi="Bookman Old Style"/>
          <w:sz w:val="24"/>
          <w:szCs w:val="24"/>
          <w:lang w:val="id-ID" w:eastAsia="id-ID"/>
        </w:rPr>
        <w:t>Permohonan pen</w:t>
      </w:r>
      <w:r w:rsidR="000236F1" w:rsidRPr="00D03AC8">
        <w:rPr>
          <w:rFonts w:ascii="Bookman Old Style" w:hAnsi="Bookman Old Style"/>
          <w:sz w:val="24"/>
          <w:szCs w:val="24"/>
          <w:lang w:eastAsia="id-ID"/>
        </w:rPr>
        <w:t>yaluran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 </w:t>
      </w:r>
      <w:r w:rsidR="003F1D77" w:rsidRPr="00D03AC8">
        <w:rPr>
          <w:rFonts w:ascii="Bookman Old Style" w:hAnsi="Bookman Old Style"/>
          <w:sz w:val="24"/>
          <w:szCs w:val="24"/>
          <w:lang w:eastAsia="id-ID"/>
        </w:rPr>
        <w:t xml:space="preserve">triwulan </w:t>
      </w:r>
      <w:r w:rsidR="00407ACA" w:rsidRPr="00D03AC8">
        <w:rPr>
          <w:rFonts w:ascii="Bookman Old Style" w:hAnsi="Bookman Old Style"/>
          <w:sz w:val="24"/>
          <w:szCs w:val="24"/>
          <w:lang w:val="id-ID" w:eastAsia="id-ID"/>
        </w:rPr>
        <w:t>pertama dapat diajukan mulai minggu ke</w:t>
      </w:r>
      <w:r w:rsidR="001A05F0" w:rsidRPr="00D03AC8">
        <w:rPr>
          <w:rFonts w:ascii="Bookman Old Style" w:hAnsi="Bookman Old Style"/>
          <w:sz w:val="24"/>
          <w:szCs w:val="24"/>
          <w:lang w:eastAsia="id-ID"/>
        </w:rPr>
        <w:t>empat</w:t>
      </w:r>
      <w:r w:rsidR="00407ACA"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 bulan Januari 201</w:t>
      </w:r>
      <w:r w:rsidR="005B6358">
        <w:rPr>
          <w:rFonts w:ascii="Bookman Old Style" w:hAnsi="Bookman Old Style"/>
          <w:sz w:val="24"/>
          <w:szCs w:val="24"/>
          <w:lang w:val="id-ID" w:eastAsia="id-ID"/>
        </w:rPr>
        <w:t>9</w:t>
      </w:r>
      <w:r w:rsidR="00407ACA" w:rsidRPr="00D03AC8">
        <w:rPr>
          <w:rFonts w:ascii="Bookman Old Style" w:hAnsi="Bookman Old Style"/>
          <w:sz w:val="24"/>
          <w:szCs w:val="24"/>
          <w:lang w:val="id-ID" w:eastAsia="id-ID"/>
        </w:rPr>
        <w:t>.</w:t>
      </w:r>
    </w:p>
    <w:p w:rsidR="005E59BE" w:rsidRPr="00D03AC8" w:rsidRDefault="005E59BE" w:rsidP="00C4324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after="0" w:line="360" w:lineRule="auto"/>
        <w:ind w:left="426"/>
        <w:rPr>
          <w:rFonts w:ascii="Bookman Old Style" w:hAnsi="Bookman Old Style"/>
          <w:sz w:val="24"/>
          <w:szCs w:val="24"/>
          <w:lang w:val="id-ID" w:eastAsia="id-ID"/>
        </w:rPr>
      </w:pPr>
      <w:r w:rsidRPr="00D03AC8">
        <w:rPr>
          <w:rFonts w:ascii="Bookman Old Style" w:hAnsi="Bookman Old Style"/>
          <w:sz w:val="24"/>
          <w:szCs w:val="24"/>
          <w:lang w:val="id-ID" w:eastAsia="id-ID"/>
        </w:rPr>
        <w:t>Permohonan pen</w:t>
      </w:r>
      <w:r w:rsidR="000236F1" w:rsidRPr="00D03AC8">
        <w:rPr>
          <w:rFonts w:ascii="Bookman Old Style" w:hAnsi="Bookman Old Style"/>
          <w:sz w:val="24"/>
          <w:szCs w:val="24"/>
          <w:lang w:eastAsia="id-ID"/>
        </w:rPr>
        <w:t>yaluran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 ADD </w:t>
      </w:r>
      <w:r w:rsidR="003F1D77" w:rsidRPr="00D03AC8">
        <w:rPr>
          <w:rFonts w:ascii="Bookman Old Style" w:hAnsi="Bookman Old Style"/>
          <w:sz w:val="24"/>
          <w:szCs w:val="24"/>
          <w:lang w:eastAsia="id-ID"/>
        </w:rPr>
        <w:t>triwulan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 berikutnya diajukan paling lambat 7 (tujuh) hari kerja </w:t>
      </w:r>
      <w:r w:rsidR="003F1D77" w:rsidRPr="00D03AC8">
        <w:rPr>
          <w:rFonts w:ascii="Bookman Old Style" w:hAnsi="Bookman Old Style"/>
          <w:sz w:val="24"/>
          <w:szCs w:val="24"/>
          <w:lang w:eastAsia="id-ID"/>
        </w:rPr>
        <w:t>sebelum triwulan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 </w:t>
      </w:r>
      <w:r w:rsidR="003F1D77" w:rsidRPr="00D03AC8">
        <w:rPr>
          <w:rFonts w:ascii="Bookman Old Style" w:hAnsi="Bookman Old Style"/>
          <w:sz w:val="24"/>
          <w:szCs w:val="24"/>
          <w:lang w:eastAsia="id-ID"/>
        </w:rPr>
        <w:t>berikutnya</w:t>
      </w:r>
      <w:r w:rsidR="005B6358">
        <w:rPr>
          <w:rFonts w:ascii="Bookman Old Style" w:hAnsi="Bookman Old Style"/>
          <w:sz w:val="24"/>
          <w:szCs w:val="24"/>
          <w:lang w:val="id-ID" w:eastAsia="id-ID"/>
        </w:rPr>
        <w:t xml:space="preserve"> berakhir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>.</w:t>
      </w:r>
    </w:p>
    <w:p w:rsidR="000F5485" w:rsidRPr="00D03AC8" w:rsidRDefault="000F5485" w:rsidP="00D03AC8">
      <w:pPr>
        <w:spacing w:line="360" w:lineRule="auto"/>
        <w:ind w:left="-18"/>
      </w:pPr>
    </w:p>
    <w:p w:rsidR="008B5292" w:rsidRDefault="008B5292" w:rsidP="00D03AC8">
      <w:pPr>
        <w:widowControl w:val="0"/>
        <w:autoSpaceDE w:val="0"/>
        <w:autoSpaceDN w:val="0"/>
        <w:adjustRightInd w:val="0"/>
        <w:spacing w:line="360" w:lineRule="auto"/>
        <w:ind w:left="72" w:right="14" w:hanging="28"/>
        <w:jc w:val="center"/>
        <w:rPr>
          <w:bCs/>
          <w:color w:val="000000"/>
          <w:lang w:val="id-ID"/>
        </w:rPr>
      </w:pPr>
    </w:p>
    <w:p w:rsidR="008B5292" w:rsidRDefault="008B5292" w:rsidP="00D03AC8">
      <w:pPr>
        <w:widowControl w:val="0"/>
        <w:autoSpaceDE w:val="0"/>
        <w:autoSpaceDN w:val="0"/>
        <w:adjustRightInd w:val="0"/>
        <w:spacing w:line="360" w:lineRule="auto"/>
        <w:ind w:left="72" w:right="14" w:hanging="28"/>
        <w:jc w:val="center"/>
        <w:rPr>
          <w:bCs/>
          <w:color w:val="000000"/>
          <w:lang w:val="id-ID"/>
        </w:rPr>
      </w:pPr>
    </w:p>
    <w:p w:rsidR="00B22EDA" w:rsidRPr="00D03AC8" w:rsidRDefault="009269E0" w:rsidP="00D03AC8">
      <w:pPr>
        <w:widowControl w:val="0"/>
        <w:autoSpaceDE w:val="0"/>
        <w:autoSpaceDN w:val="0"/>
        <w:adjustRightInd w:val="0"/>
        <w:spacing w:line="360" w:lineRule="auto"/>
        <w:ind w:left="72" w:right="14" w:hanging="28"/>
        <w:jc w:val="center"/>
        <w:rPr>
          <w:bCs/>
          <w:color w:val="000000"/>
        </w:rPr>
      </w:pPr>
      <w:r w:rsidRPr="00D03AC8">
        <w:rPr>
          <w:bCs/>
          <w:color w:val="000000"/>
        </w:rPr>
        <w:t>Pasal 9</w:t>
      </w:r>
    </w:p>
    <w:p w:rsidR="0018686C" w:rsidRPr="00D03AC8" w:rsidRDefault="0018686C" w:rsidP="00C43246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after="0" w:line="360" w:lineRule="auto"/>
        <w:ind w:left="426" w:right="14"/>
        <w:rPr>
          <w:rFonts w:ascii="Bookman Old Style" w:hAnsi="Bookman Old Style"/>
          <w:bCs/>
          <w:color w:val="000000"/>
          <w:sz w:val="24"/>
          <w:szCs w:val="24"/>
          <w:lang w:val="id-ID"/>
        </w:rPr>
      </w:pPr>
      <w:r w:rsidRPr="00D03AC8">
        <w:rPr>
          <w:rFonts w:ascii="Bookman Old Style" w:hAnsi="Bookman Old Style"/>
          <w:bCs/>
          <w:color w:val="000000"/>
          <w:sz w:val="24"/>
          <w:szCs w:val="24"/>
          <w:lang w:val="id-ID"/>
        </w:rPr>
        <w:t>Mekanisme pen</w:t>
      </w:r>
      <w:r w:rsidR="000236F1" w:rsidRPr="00D03AC8">
        <w:rPr>
          <w:rFonts w:ascii="Bookman Old Style" w:hAnsi="Bookman Old Style"/>
          <w:bCs/>
          <w:color w:val="000000"/>
          <w:sz w:val="24"/>
          <w:szCs w:val="24"/>
        </w:rPr>
        <w:t>yaluran</w:t>
      </w:r>
      <w:r w:rsidRPr="00D03AC8">
        <w:rPr>
          <w:rFonts w:ascii="Bookman Old Style" w:hAnsi="Bookman Old Style"/>
          <w:bCs/>
          <w:color w:val="000000"/>
          <w:sz w:val="24"/>
          <w:szCs w:val="24"/>
          <w:lang w:val="id-ID"/>
        </w:rPr>
        <w:t xml:space="preserve"> A</w:t>
      </w:r>
      <w:r w:rsidR="000F5485" w:rsidRPr="00D03AC8">
        <w:rPr>
          <w:rFonts w:ascii="Bookman Old Style" w:hAnsi="Bookman Old Style"/>
          <w:bCs/>
          <w:color w:val="000000"/>
          <w:sz w:val="24"/>
          <w:szCs w:val="24"/>
        </w:rPr>
        <w:t>DD</w:t>
      </w:r>
      <w:r w:rsidRPr="00D03AC8">
        <w:rPr>
          <w:rFonts w:ascii="Bookman Old Style" w:hAnsi="Bookman Old Style"/>
          <w:bCs/>
          <w:color w:val="000000"/>
          <w:sz w:val="24"/>
          <w:szCs w:val="24"/>
          <w:lang w:val="id-ID"/>
        </w:rPr>
        <w:t xml:space="preserve"> diatur sebagai </w:t>
      </w:r>
      <w:r w:rsidR="00DF0B23" w:rsidRPr="00D03AC8">
        <w:rPr>
          <w:rFonts w:ascii="Bookman Old Style" w:hAnsi="Bookman Old Style"/>
          <w:bCs/>
          <w:color w:val="000000"/>
          <w:sz w:val="24"/>
          <w:szCs w:val="24"/>
          <w:lang w:val="id-ID"/>
        </w:rPr>
        <w:t>b</w:t>
      </w:r>
      <w:r w:rsidRPr="00D03AC8">
        <w:rPr>
          <w:rFonts w:ascii="Bookman Old Style" w:hAnsi="Bookman Old Style"/>
          <w:bCs/>
          <w:color w:val="000000"/>
          <w:sz w:val="24"/>
          <w:szCs w:val="24"/>
          <w:lang w:val="id-ID"/>
        </w:rPr>
        <w:t>erikut</w:t>
      </w:r>
      <w:r w:rsidR="00DF0B23" w:rsidRPr="00D03AC8">
        <w:rPr>
          <w:rFonts w:ascii="Bookman Old Style" w:hAnsi="Bookman Old Style"/>
          <w:bCs/>
          <w:color w:val="000000"/>
          <w:sz w:val="24"/>
          <w:szCs w:val="24"/>
          <w:lang w:val="id-ID"/>
        </w:rPr>
        <w:t xml:space="preserve"> :</w:t>
      </w:r>
    </w:p>
    <w:p w:rsidR="0018686C" w:rsidRPr="00D03AC8" w:rsidRDefault="0018686C" w:rsidP="001B0F37">
      <w:pPr>
        <w:autoSpaceDE w:val="0"/>
        <w:autoSpaceDN w:val="0"/>
        <w:adjustRightInd w:val="0"/>
        <w:spacing w:line="360" w:lineRule="auto"/>
        <w:ind w:left="426"/>
        <w:jc w:val="both"/>
        <w:rPr>
          <w:lang w:val="id-ID" w:eastAsia="id-ID"/>
        </w:rPr>
      </w:pPr>
      <w:r w:rsidRPr="00D03AC8">
        <w:rPr>
          <w:lang w:val="id-ID" w:eastAsia="id-ID"/>
        </w:rPr>
        <w:t>a. Pen</w:t>
      </w:r>
      <w:r w:rsidR="000236F1" w:rsidRPr="00D03AC8">
        <w:rPr>
          <w:lang w:eastAsia="id-ID"/>
        </w:rPr>
        <w:t>yaluran</w:t>
      </w:r>
      <w:r w:rsidRPr="00D03AC8">
        <w:rPr>
          <w:lang w:val="id-ID" w:eastAsia="id-ID"/>
        </w:rPr>
        <w:t xml:space="preserve"> </w:t>
      </w:r>
      <w:r w:rsidR="003F1D77" w:rsidRPr="00D03AC8">
        <w:rPr>
          <w:lang w:eastAsia="id-ID"/>
        </w:rPr>
        <w:t xml:space="preserve">triwulan </w:t>
      </w:r>
      <w:r w:rsidRPr="00D03AC8">
        <w:rPr>
          <w:lang w:val="id-ID" w:eastAsia="id-ID"/>
        </w:rPr>
        <w:t>pertama :</w:t>
      </w:r>
    </w:p>
    <w:p w:rsidR="0018686C" w:rsidRPr="00D03AC8" w:rsidRDefault="0018686C" w:rsidP="001B0F37">
      <w:pPr>
        <w:autoSpaceDE w:val="0"/>
        <w:autoSpaceDN w:val="0"/>
        <w:adjustRightInd w:val="0"/>
        <w:spacing w:line="360" w:lineRule="auto"/>
        <w:ind w:left="1134" w:hanging="425"/>
        <w:jc w:val="both"/>
        <w:rPr>
          <w:lang w:val="id-ID" w:eastAsia="id-ID"/>
        </w:rPr>
      </w:pPr>
      <w:r w:rsidRPr="00D03AC8">
        <w:rPr>
          <w:lang w:val="id-ID" w:eastAsia="id-ID"/>
        </w:rPr>
        <w:t xml:space="preserve">1. </w:t>
      </w:r>
      <w:r w:rsidR="00B83D06" w:rsidRPr="00D03AC8">
        <w:rPr>
          <w:lang w:eastAsia="id-ID"/>
        </w:rPr>
        <w:tab/>
      </w:r>
      <w:r w:rsidRPr="00D03AC8">
        <w:rPr>
          <w:lang w:val="id-ID" w:eastAsia="id-ID"/>
        </w:rPr>
        <w:t>Lurah Desa mengajukan pen</w:t>
      </w:r>
      <w:r w:rsidR="000236F1" w:rsidRPr="00D03AC8">
        <w:rPr>
          <w:lang w:eastAsia="id-ID"/>
        </w:rPr>
        <w:t>yaluran</w:t>
      </w:r>
      <w:r w:rsidR="005B6358">
        <w:rPr>
          <w:lang w:val="id-ID" w:eastAsia="id-ID"/>
        </w:rPr>
        <w:t xml:space="preserve"> ADD kepada Bupati c</w:t>
      </w:r>
      <w:r w:rsidRPr="00D03AC8">
        <w:rPr>
          <w:lang w:val="id-ID" w:eastAsia="id-ID"/>
        </w:rPr>
        <w:t>q. Camat dengan dilampiri :</w:t>
      </w:r>
    </w:p>
    <w:p w:rsidR="0018686C" w:rsidRPr="00D03AC8" w:rsidRDefault="005B6358" w:rsidP="00C4324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ind w:left="1560"/>
        <w:rPr>
          <w:rFonts w:ascii="Bookman Old Style" w:hAnsi="Bookman Old Style"/>
          <w:sz w:val="24"/>
          <w:szCs w:val="24"/>
          <w:lang w:val="id-ID" w:eastAsia="id-ID"/>
        </w:rPr>
      </w:pPr>
      <w:r>
        <w:rPr>
          <w:rFonts w:ascii="Bookman Old Style" w:hAnsi="Bookman Old Style"/>
          <w:sz w:val="24"/>
          <w:szCs w:val="24"/>
          <w:lang w:val="id-ID" w:eastAsia="id-ID"/>
        </w:rPr>
        <w:t>fotokopi</w:t>
      </w:r>
      <w:r w:rsidR="0018686C"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 Peraturan Desa tentang APBDesa tahun anggaran yang bersangkutan;</w:t>
      </w:r>
    </w:p>
    <w:p w:rsidR="0018686C" w:rsidRPr="00D03AC8" w:rsidRDefault="00DD2B7A" w:rsidP="00C4324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ind w:left="1560"/>
        <w:rPr>
          <w:rFonts w:ascii="Bookman Old Style" w:hAnsi="Bookman Old Style"/>
          <w:sz w:val="24"/>
          <w:szCs w:val="24"/>
          <w:lang w:val="id-ID" w:eastAsia="id-ID"/>
        </w:rPr>
      </w:pPr>
      <w:r w:rsidRPr="00D03AC8">
        <w:rPr>
          <w:rFonts w:ascii="Bookman Old Style" w:hAnsi="Bookman Old Style"/>
          <w:sz w:val="24"/>
          <w:szCs w:val="24"/>
          <w:lang w:val="id-ID" w:eastAsia="id-ID"/>
        </w:rPr>
        <w:lastRenderedPageBreak/>
        <w:t>bukti Pengeluaran Kas (Bend 26)</w:t>
      </w:r>
      <w:r w:rsidR="0018686C" w:rsidRPr="00D03AC8">
        <w:rPr>
          <w:rFonts w:ascii="Bookman Old Style" w:hAnsi="Bookman Old Style"/>
          <w:sz w:val="24"/>
          <w:szCs w:val="24"/>
          <w:lang w:val="id-ID" w:eastAsia="id-ID"/>
        </w:rPr>
        <w:t>;</w:t>
      </w:r>
    </w:p>
    <w:p w:rsidR="0018686C" w:rsidRPr="00D03AC8" w:rsidRDefault="005B6358" w:rsidP="00C4324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ind w:left="1560"/>
        <w:rPr>
          <w:rFonts w:ascii="Bookman Old Style" w:hAnsi="Bookman Old Style"/>
          <w:sz w:val="24"/>
          <w:szCs w:val="24"/>
          <w:lang w:val="id-ID" w:eastAsia="id-ID"/>
        </w:rPr>
      </w:pPr>
      <w:r>
        <w:rPr>
          <w:rFonts w:ascii="Bookman Old Style" w:hAnsi="Bookman Old Style"/>
          <w:sz w:val="24"/>
          <w:szCs w:val="24"/>
          <w:lang w:val="id-ID" w:eastAsia="id-ID"/>
        </w:rPr>
        <w:t>k</w:t>
      </w:r>
      <w:r w:rsidR="00DD2B7A" w:rsidRPr="00D03AC8">
        <w:rPr>
          <w:rFonts w:ascii="Bookman Old Style" w:hAnsi="Bookman Old Style"/>
          <w:sz w:val="24"/>
          <w:szCs w:val="24"/>
          <w:lang w:val="id-ID" w:eastAsia="id-ID"/>
        </w:rPr>
        <w:t>witansi</w:t>
      </w:r>
      <w:r w:rsidR="0018686C" w:rsidRPr="00D03AC8">
        <w:rPr>
          <w:rFonts w:ascii="Bookman Old Style" w:hAnsi="Bookman Old Style"/>
          <w:sz w:val="24"/>
          <w:szCs w:val="24"/>
          <w:lang w:val="id-ID" w:eastAsia="id-ID"/>
        </w:rPr>
        <w:t>; dan</w:t>
      </w:r>
    </w:p>
    <w:p w:rsidR="0018686C" w:rsidRPr="00D03AC8" w:rsidRDefault="0018686C" w:rsidP="00C4324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ind w:left="1560"/>
        <w:rPr>
          <w:rFonts w:ascii="Bookman Old Style" w:hAnsi="Bookman Old Style"/>
          <w:sz w:val="24"/>
          <w:szCs w:val="24"/>
          <w:lang w:val="id-ID" w:eastAsia="id-ID"/>
        </w:rPr>
      </w:pPr>
      <w:r w:rsidRPr="00D03AC8">
        <w:rPr>
          <w:rFonts w:ascii="Bookman Old Style" w:hAnsi="Bookman Old Style"/>
          <w:sz w:val="24"/>
          <w:szCs w:val="24"/>
          <w:lang w:val="id-ID" w:eastAsia="id-ID"/>
        </w:rPr>
        <w:t>foto</w:t>
      </w:r>
      <w:r w:rsidR="005B6358">
        <w:rPr>
          <w:rFonts w:ascii="Bookman Old Style" w:hAnsi="Bookman Old Style"/>
          <w:sz w:val="24"/>
          <w:szCs w:val="24"/>
          <w:lang w:val="id-ID" w:eastAsia="id-ID"/>
        </w:rPr>
        <w:t>kopi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 nomor </w:t>
      </w:r>
      <w:r w:rsidR="008B5292">
        <w:rPr>
          <w:rFonts w:ascii="Bookman Old Style" w:hAnsi="Bookman Old Style"/>
          <w:sz w:val="24"/>
          <w:szCs w:val="24"/>
          <w:lang w:val="id-ID" w:eastAsia="id-ID"/>
        </w:rPr>
        <w:t>R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ekening </w:t>
      </w:r>
      <w:r w:rsidR="008B5292">
        <w:rPr>
          <w:rFonts w:ascii="Bookman Old Style" w:hAnsi="Bookman Old Style"/>
          <w:sz w:val="24"/>
          <w:szCs w:val="24"/>
          <w:lang w:val="id-ID" w:eastAsia="id-ID"/>
        </w:rPr>
        <w:t>K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as </w:t>
      </w:r>
      <w:r w:rsidR="008B5292">
        <w:rPr>
          <w:rFonts w:ascii="Bookman Old Style" w:hAnsi="Bookman Old Style"/>
          <w:sz w:val="24"/>
          <w:szCs w:val="24"/>
          <w:lang w:val="id-ID" w:eastAsia="id-ID"/>
        </w:rPr>
        <w:t>D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>esa (RKD).</w:t>
      </w:r>
    </w:p>
    <w:p w:rsidR="0018686C" w:rsidRPr="00D03AC8" w:rsidRDefault="0018686C" w:rsidP="0097579C">
      <w:pPr>
        <w:autoSpaceDE w:val="0"/>
        <w:autoSpaceDN w:val="0"/>
        <w:adjustRightInd w:val="0"/>
        <w:spacing w:line="360" w:lineRule="auto"/>
        <w:ind w:left="1134" w:hanging="426"/>
        <w:jc w:val="both"/>
        <w:rPr>
          <w:lang w:val="id-ID" w:eastAsia="id-ID"/>
        </w:rPr>
      </w:pPr>
      <w:r w:rsidRPr="00D03AC8">
        <w:rPr>
          <w:lang w:val="id-ID" w:eastAsia="id-ID"/>
        </w:rPr>
        <w:t xml:space="preserve">2. </w:t>
      </w:r>
      <w:r w:rsidR="00B83D06" w:rsidRPr="00D03AC8">
        <w:rPr>
          <w:lang w:eastAsia="id-ID"/>
        </w:rPr>
        <w:tab/>
      </w:r>
      <w:r w:rsidRPr="00D03AC8">
        <w:rPr>
          <w:lang w:val="id-ID" w:eastAsia="id-ID"/>
        </w:rPr>
        <w:t xml:space="preserve">berdasarkan permohonan </w:t>
      </w:r>
      <w:r w:rsidR="00820C35" w:rsidRPr="00D03AC8">
        <w:rPr>
          <w:lang w:val="id-ID" w:eastAsia="id-ID"/>
        </w:rPr>
        <w:t>pen</w:t>
      </w:r>
      <w:r w:rsidR="000236F1" w:rsidRPr="00D03AC8">
        <w:rPr>
          <w:lang w:eastAsia="id-ID"/>
        </w:rPr>
        <w:t>yaluran</w:t>
      </w:r>
      <w:r w:rsidR="00820C35" w:rsidRPr="00D03AC8">
        <w:rPr>
          <w:lang w:val="id-ID" w:eastAsia="id-ID"/>
        </w:rPr>
        <w:t xml:space="preserve"> sebagaimana dimaksud pada</w:t>
      </w:r>
      <w:r w:rsidRPr="00D03AC8">
        <w:rPr>
          <w:lang w:val="id-ID" w:eastAsia="id-ID"/>
        </w:rPr>
        <w:t xml:space="preserve"> angka 1,</w:t>
      </w:r>
      <w:r w:rsidR="00820C35" w:rsidRPr="00D03AC8">
        <w:rPr>
          <w:lang w:val="id-ID" w:eastAsia="id-ID"/>
        </w:rPr>
        <w:t xml:space="preserve"> </w:t>
      </w:r>
      <w:r w:rsidRPr="00D03AC8">
        <w:rPr>
          <w:lang w:val="id-ID" w:eastAsia="id-ID"/>
        </w:rPr>
        <w:t>Camat mengajukan pen</w:t>
      </w:r>
      <w:r w:rsidR="000236F1" w:rsidRPr="00D03AC8">
        <w:rPr>
          <w:lang w:eastAsia="id-ID"/>
        </w:rPr>
        <w:t>yaluran</w:t>
      </w:r>
      <w:r w:rsidRPr="00D03AC8">
        <w:rPr>
          <w:lang w:val="id-ID" w:eastAsia="id-ID"/>
        </w:rPr>
        <w:t xml:space="preserve"> ADD untuk Desa yang</w:t>
      </w:r>
      <w:r w:rsidR="00985E91" w:rsidRPr="00D03AC8">
        <w:rPr>
          <w:lang w:val="id-ID" w:eastAsia="id-ID"/>
        </w:rPr>
        <w:t xml:space="preserve"> bersangkutan kepada </w:t>
      </w:r>
      <w:r w:rsidRPr="00D03AC8">
        <w:rPr>
          <w:lang w:val="id-ID" w:eastAsia="id-ID"/>
        </w:rPr>
        <w:t xml:space="preserve">Bupati Cq. </w:t>
      </w:r>
      <w:r w:rsidR="00FC3D25" w:rsidRPr="00D03AC8">
        <w:rPr>
          <w:lang w:val="id-ID" w:eastAsia="id-ID"/>
        </w:rPr>
        <w:t xml:space="preserve">Kepala </w:t>
      </w:r>
      <w:r w:rsidR="00870F3D" w:rsidRPr="00D03AC8">
        <w:rPr>
          <w:lang w:eastAsia="id-ID"/>
        </w:rPr>
        <w:t>Badan Keuangan dan Aset</w:t>
      </w:r>
      <w:r w:rsidR="00870F3D" w:rsidRPr="00D03AC8">
        <w:rPr>
          <w:lang w:val="id-ID" w:eastAsia="id-ID"/>
        </w:rPr>
        <w:t xml:space="preserve"> Daerah (</w:t>
      </w:r>
      <w:r w:rsidR="00870F3D" w:rsidRPr="00D03AC8">
        <w:rPr>
          <w:lang w:eastAsia="id-ID"/>
        </w:rPr>
        <w:t>B</w:t>
      </w:r>
      <w:r w:rsidR="00820C35" w:rsidRPr="00D03AC8">
        <w:rPr>
          <w:lang w:val="id-ID" w:eastAsia="id-ID"/>
        </w:rPr>
        <w:t>KAD)</w:t>
      </w:r>
      <w:r w:rsidR="00985E91" w:rsidRPr="00D03AC8">
        <w:rPr>
          <w:lang w:val="id-ID" w:eastAsia="id-ID"/>
        </w:rPr>
        <w:t xml:space="preserve"> Kabupaten Bantul</w:t>
      </w:r>
      <w:r w:rsidR="00820C35" w:rsidRPr="00D03AC8">
        <w:rPr>
          <w:lang w:val="id-ID" w:eastAsia="id-ID"/>
        </w:rPr>
        <w:t xml:space="preserve"> selaku Pejabat Pengelola Keuangan Daerah (PPKD)</w:t>
      </w:r>
      <w:r w:rsidR="00985E91" w:rsidRPr="00D03AC8">
        <w:rPr>
          <w:lang w:val="id-ID" w:eastAsia="id-ID"/>
        </w:rPr>
        <w:t xml:space="preserve">, </w:t>
      </w:r>
      <w:r w:rsidRPr="00D03AC8">
        <w:rPr>
          <w:lang w:val="id-ID" w:eastAsia="id-ID"/>
        </w:rPr>
        <w:t>dengan dilampiri :</w:t>
      </w:r>
    </w:p>
    <w:p w:rsidR="00820C35" w:rsidRPr="00D03AC8" w:rsidRDefault="005B6358" w:rsidP="00C4324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0" w:after="0" w:line="360" w:lineRule="auto"/>
        <w:ind w:left="1560"/>
        <w:rPr>
          <w:rFonts w:ascii="Bookman Old Style" w:hAnsi="Bookman Old Style"/>
          <w:sz w:val="24"/>
          <w:szCs w:val="24"/>
          <w:lang w:val="id-ID" w:eastAsia="id-ID"/>
        </w:rPr>
      </w:pPr>
      <w:r>
        <w:rPr>
          <w:rFonts w:ascii="Bookman Old Style" w:hAnsi="Bookman Old Style"/>
          <w:sz w:val="24"/>
          <w:szCs w:val="24"/>
          <w:lang w:val="id-ID" w:eastAsia="id-ID"/>
        </w:rPr>
        <w:t>l</w:t>
      </w:r>
      <w:r w:rsidR="00820C35" w:rsidRPr="00D03AC8">
        <w:rPr>
          <w:rFonts w:ascii="Bookman Old Style" w:hAnsi="Bookman Old Style"/>
          <w:sz w:val="24"/>
          <w:szCs w:val="24"/>
          <w:lang w:val="id-ID" w:eastAsia="id-ID"/>
        </w:rPr>
        <w:t>embar penelitian berkas pengajuan pen</w:t>
      </w:r>
      <w:r w:rsidR="000236F1" w:rsidRPr="00D03AC8">
        <w:rPr>
          <w:rFonts w:ascii="Bookman Old Style" w:hAnsi="Bookman Old Style"/>
          <w:sz w:val="24"/>
          <w:szCs w:val="24"/>
          <w:lang w:eastAsia="id-ID"/>
        </w:rPr>
        <w:t>yaluran</w:t>
      </w:r>
      <w:r w:rsidR="00820C35"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 ADD;</w:t>
      </w:r>
    </w:p>
    <w:p w:rsidR="003F1D77" w:rsidRPr="00D03AC8" w:rsidRDefault="003F1D77" w:rsidP="00C4324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0" w:after="0" w:line="360" w:lineRule="auto"/>
        <w:ind w:left="1560"/>
        <w:rPr>
          <w:rFonts w:ascii="Bookman Old Style" w:hAnsi="Bookman Old Style"/>
          <w:sz w:val="24"/>
          <w:szCs w:val="24"/>
          <w:lang w:val="id-ID" w:eastAsia="id-ID"/>
        </w:rPr>
      </w:pPr>
      <w:r w:rsidRPr="00D03AC8">
        <w:rPr>
          <w:rFonts w:ascii="Bookman Old Style" w:hAnsi="Bookman Old Style"/>
          <w:sz w:val="24"/>
          <w:szCs w:val="24"/>
          <w:lang w:val="id-ID" w:eastAsia="id-ID"/>
        </w:rPr>
        <w:t>Surat Permohonan dari Camat;</w:t>
      </w:r>
    </w:p>
    <w:p w:rsidR="0018686C" w:rsidRPr="00D03AC8" w:rsidRDefault="0018686C" w:rsidP="00C4324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0" w:after="0" w:line="360" w:lineRule="auto"/>
        <w:ind w:left="1560"/>
        <w:rPr>
          <w:rFonts w:ascii="Bookman Old Style" w:hAnsi="Bookman Old Style"/>
          <w:sz w:val="24"/>
          <w:szCs w:val="24"/>
          <w:lang w:val="id-ID" w:eastAsia="id-ID"/>
        </w:rPr>
      </w:pPr>
      <w:r w:rsidRPr="00D03AC8">
        <w:rPr>
          <w:rFonts w:ascii="Bookman Old Style" w:hAnsi="Bookman Old Style"/>
          <w:sz w:val="24"/>
          <w:szCs w:val="24"/>
          <w:lang w:val="id-ID" w:eastAsia="id-ID"/>
        </w:rPr>
        <w:t>Surat Permohonan dari Pemerintah Desa;</w:t>
      </w:r>
    </w:p>
    <w:p w:rsidR="0018686C" w:rsidRPr="00D03AC8" w:rsidRDefault="0018686C" w:rsidP="00C4324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0" w:after="0" w:line="360" w:lineRule="auto"/>
        <w:ind w:left="1560"/>
        <w:rPr>
          <w:rFonts w:ascii="Bookman Old Style" w:hAnsi="Bookman Old Style"/>
          <w:sz w:val="24"/>
          <w:szCs w:val="24"/>
          <w:lang w:val="id-ID" w:eastAsia="id-ID"/>
        </w:rPr>
      </w:pPr>
      <w:r w:rsidRPr="00D03AC8">
        <w:rPr>
          <w:rFonts w:ascii="Bookman Old Style" w:hAnsi="Bookman Old Style"/>
          <w:sz w:val="24"/>
          <w:szCs w:val="24"/>
          <w:lang w:val="id-ID" w:eastAsia="id-ID"/>
        </w:rPr>
        <w:t>foto</w:t>
      </w:r>
      <w:r w:rsidR="005B6358">
        <w:rPr>
          <w:rFonts w:ascii="Bookman Old Style" w:hAnsi="Bookman Old Style"/>
          <w:sz w:val="24"/>
          <w:szCs w:val="24"/>
          <w:lang w:val="id-ID" w:eastAsia="id-ID"/>
        </w:rPr>
        <w:t>kopi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 Peraturan Desa tentang APBDesa tahun anggaran</w:t>
      </w:r>
      <w:r w:rsidR="00985E91"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 yang 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>bersangkutan;</w:t>
      </w:r>
    </w:p>
    <w:p w:rsidR="0018686C" w:rsidRPr="00D03AC8" w:rsidRDefault="0018686C" w:rsidP="00C4324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0" w:after="0" w:line="360" w:lineRule="auto"/>
        <w:ind w:left="1560"/>
        <w:rPr>
          <w:rFonts w:ascii="Bookman Old Style" w:hAnsi="Bookman Old Style"/>
          <w:sz w:val="24"/>
          <w:szCs w:val="24"/>
          <w:lang w:val="id-ID" w:eastAsia="id-ID"/>
        </w:rPr>
      </w:pPr>
      <w:r w:rsidRPr="00D03AC8">
        <w:rPr>
          <w:rFonts w:ascii="Bookman Old Style" w:hAnsi="Bookman Old Style"/>
          <w:sz w:val="24"/>
          <w:szCs w:val="24"/>
          <w:lang w:val="id-ID" w:eastAsia="id-ID"/>
        </w:rPr>
        <w:t>bukti Penge</w:t>
      </w:r>
      <w:r w:rsidR="00DD2B7A" w:rsidRPr="00D03AC8">
        <w:rPr>
          <w:rFonts w:ascii="Bookman Old Style" w:hAnsi="Bookman Old Style"/>
          <w:sz w:val="24"/>
          <w:szCs w:val="24"/>
          <w:lang w:val="id-ID" w:eastAsia="id-ID"/>
        </w:rPr>
        <w:t>luaran Kas (Bend 26)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>;</w:t>
      </w:r>
    </w:p>
    <w:p w:rsidR="0018686C" w:rsidRPr="00D03AC8" w:rsidRDefault="005B6358" w:rsidP="00C4324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0" w:after="0" w:line="360" w:lineRule="auto"/>
        <w:ind w:left="1560"/>
        <w:rPr>
          <w:rFonts w:ascii="Bookman Old Style" w:hAnsi="Bookman Old Style"/>
          <w:sz w:val="24"/>
          <w:szCs w:val="24"/>
          <w:lang w:val="id-ID" w:eastAsia="id-ID"/>
        </w:rPr>
      </w:pPr>
      <w:r>
        <w:rPr>
          <w:rFonts w:ascii="Bookman Old Style" w:hAnsi="Bookman Old Style"/>
          <w:sz w:val="24"/>
          <w:szCs w:val="24"/>
          <w:lang w:val="id-ID" w:eastAsia="id-ID"/>
        </w:rPr>
        <w:t>k</w:t>
      </w:r>
      <w:r w:rsidR="00DD2B7A" w:rsidRPr="00D03AC8">
        <w:rPr>
          <w:rFonts w:ascii="Bookman Old Style" w:hAnsi="Bookman Old Style"/>
          <w:sz w:val="24"/>
          <w:szCs w:val="24"/>
          <w:lang w:val="id-ID" w:eastAsia="id-ID"/>
        </w:rPr>
        <w:t>witansi</w:t>
      </w:r>
      <w:r w:rsidR="0018686C" w:rsidRPr="00D03AC8">
        <w:rPr>
          <w:rFonts w:ascii="Bookman Old Style" w:hAnsi="Bookman Old Style"/>
          <w:sz w:val="24"/>
          <w:szCs w:val="24"/>
          <w:lang w:val="id-ID" w:eastAsia="id-ID"/>
        </w:rPr>
        <w:t>; dan</w:t>
      </w:r>
    </w:p>
    <w:p w:rsidR="0018686C" w:rsidRPr="00D03AC8" w:rsidRDefault="0018686C" w:rsidP="00C4324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0" w:after="0" w:line="360" w:lineRule="auto"/>
        <w:ind w:left="1560"/>
        <w:rPr>
          <w:rFonts w:ascii="Bookman Old Style" w:hAnsi="Bookman Old Style"/>
          <w:sz w:val="24"/>
          <w:szCs w:val="24"/>
          <w:lang w:val="id-ID" w:eastAsia="id-ID"/>
        </w:rPr>
      </w:pPr>
      <w:r w:rsidRPr="00D03AC8">
        <w:rPr>
          <w:rFonts w:ascii="Bookman Old Style" w:hAnsi="Bookman Old Style"/>
          <w:sz w:val="24"/>
          <w:szCs w:val="24"/>
          <w:lang w:val="id-ID" w:eastAsia="id-ID"/>
        </w:rPr>
        <w:t>foto</w:t>
      </w:r>
      <w:r w:rsidR="005B6358">
        <w:rPr>
          <w:rFonts w:ascii="Bookman Old Style" w:hAnsi="Bookman Old Style"/>
          <w:sz w:val="24"/>
          <w:szCs w:val="24"/>
          <w:lang w:val="id-ID" w:eastAsia="id-ID"/>
        </w:rPr>
        <w:t>kopi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 nomor rekening kas desa (RKD).</w:t>
      </w:r>
    </w:p>
    <w:p w:rsidR="0018686C" w:rsidRPr="00D03AC8" w:rsidRDefault="0018686C" w:rsidP="0097579C">
      <w:pPr>
        <w:autoSpaceDE w:val="0"/>
        <w:autoSpaceDN w:val="0"/>
        <w:adjustRightInd w:val="0"/>
        <w:spacing w:line="360" w:lineRule="auto"/>
        <w:ind w:left="426"/>
        <w:jc w:val="both"/>
        <w:rPr>
          <w:lang w:val="id-ID" w:eastAsia="id-ID"/>
        </w:rPr>
      </w:pPr>
      <w:r w:rsidRPr="00D03AC8">
        <w:rPr>
          <w:lang w:val="id-ID" w:eastAsia="id-ID"/>
        </w:rPr>
        <w:t>b. Pen</w:t>
      </w:r>
      <w:r w:rsidR="000236F1" w:rsidRPr="00D03AC8">
        <w:rPr>
          <w:lang w:eastAsia="id-ID"/>
        </w:rPr>
        <w:t>yaluran</w:t>
      </w:r>
      <w:r w:rsidRPr="00D03AC8">
        <w:rPr>
          <w:lang w:val="id-ID" w:eastAsia="id-ID"/>
        </w:rPr>
        <w:t xml:space="preserve"> </w:t>
      </w:r>
      <w:r w:rsidR="003F1D77" w:rsidRPr="00D03AC8">
        <w:rPr>
          <w:lang w:eastAsia="id-ID"/>
        </w:rPr>
        <w:t xml:space="preserve">triwulan </w:t>
      </w:r>
      <w:r w:rsidRPr="00D03AC8">
        <w:rPr>
          <w:lang w:val="id-ID" w:eastAsia="id-ID"/>
        </w:rPr>
        <w:t>berikutnya :</w:t>
      </w:r>
    </w:p>
    <w:p w:rsidR="0018686C" w:rsidRPr="00D03AC8" w:rsidRDefault="0018686C" w:rsidP="0097579C">
      <w:pPr>
        <w:autoSpaceDE w:val="0"/>
        <w:autoSpaceDN w:val="0"/>
        <w:adjustRightInd w:val="0"/>
        <w:spacing w:line="360" w:lineRule="auto"/>
        <w:ind w:left="1134" w:hanging="425"/>
        <w:jc w:val="both"/>
        <w:rPr>
          <w:lang w:val="id-ID" w:eastAsia="id-ID"/>
        </w:rPr>
      </w:pPr>
      <w:r w:rsidRPr="00D03AC8">
        <w:rPr>
          <w:lang w:val="id-ID" w:eastAsia="id-ID"/>
        </w:rPr>
        <w:t xml:space="preserve">1. </w:t>
      </w:r>
      <w:r w:rsidR="00B83D06" w:rsidRPr="00D03AC8">
        <w:rPr>
          <w:lang w:eastAsia="id-ID"/>
        </w:rPr>
        <w:tab/>
      </w:r>
      <w:r w:rsidRPr="00D03AC8">
        <w:rPr>
          <w:lang w:val="id-ID" w:eastAsia="id-ID"/>
        </w:rPr>
        <w:t>Lurah Desa mengajukan pen</w:t>
      </w:r>
      <w:r w:rsidR="000236F1" w:rsidRPr="00D03AC8">
        <w:rPr>
          <w:lang w:eastAsia="id-ID"/>
        </w:rPr>
        <w:t>yaluran</w:t>
      </w:r>
      <w:r w:rsidRPr="00D03AC8">
        <w:rPr>
          <w:lang w:val="id-ID" w:eastAsia="id-ID"/>
        </w:rPr>
        <w:t xml:space="preserve"> ADD kepada Bupati Cq. Camat</w:t>
      </w:r>
      <w:r w:rsidR="00633D55" w:rsidRPr="00D03AC8">
        <w:rPr>
          <w:lang w:val="id-ID" w:eastAsia="id-ID"/>
        </w:rPr>
        <w:t xml:space="preserve"> </w:t>
      </w:r>
      <w:r w:rsidRPr="00D03AC8">
        <w:rPr>
          <w:lang w:val="id-ID" w:eastAsia="id-ID"/>
        </w:rPr>
        <w:t>dengan dilampiri :</w:t>
      </w:r>
    </w:p>
    <w:p w:rsidR="00820C35" w:rsidRPr="00D03AC8" w:rsidRDefault="00820C35" w:rsidP="00C4324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0" w:after="0" w:line="360" w:lineRule="auto"/>
        <w:ind w:left="1560"/>
        <w:rPr>
          <w:rFonts w:ascii="Bookman Old Style" w:hAnsi="Bookman Old Style"/>
          <w:sz w:val="24"/>
          <w:szCs w:val="24"/>
          <w:lang w:val="id-ID" w:eastAsia="id-ID"/>
        </w:rPr>
      </w:pPr>
      <w:r w:rsidRPr="00D03AC8">
        <w:rPr>
          <w:rFonts w:ascii="Bookman Old Style" w:hAnsi="Bookman Old Style"/>
          <w:sz w:val="24"/>
          <w:szCs w:val="24"/>
          <w:lang w:val="id-ID" w:eastAsia="id-ID"/>
        </w:rPr>
        <w:t>Surat Permohonan dari Pemerintah Desa;</w:t>
      </w:r>
    </w:p>
    <w:p w:rsidR="0018686C" w:rsidRPr="00D03AC8" w:rsidRDefault="0018686C" w:rsidP="00C4324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0" w:after="0" w:line="360" w:lineRule="auto"/>
        <w:ind w:left="1560"/>
        <w:rPr>
          <w:rFonts w:ascii="Bookman Old Style" w:hAnsi="Bookman Old Style"/>
          <w:sz w:val="24"/>
          <w:szCs w:val="24"/>
          <w:lang w:val="id-ID" w:eastAsia="id-ID"/>
        </w:rPr>
      </w:pPr>
      <w:r w:rsidRPr="00D03AC8">
        <w:rPr>
          <w:rFonts w:ascii="Bookman Old Style" w:hAnsi="Bookman Old Style"/>
          <w:sz w:val="24"/>
          <w:szCs w:val="24"/>
          <w:lang w:val="id-ID" w:eastAsia="id-ID"/>
        </w:rPr>
        <w:t>bukti Pengeluaran Kas (Bend 26) ; dan</w:t>
      </w:r>
    </w:p>
    <w:p w:rsidR="0018686C" w:rsidRPr="00D03AC8" w:rsidRDefault="005B6358" w:rsidP="00C4324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0" w:after="0" w:line="360" w:lineRule="auto"/>
        <w:ind w:left="1560"/>
        <w:rPr>
          <w:rFonts w:ascii="Bookman Old Style" w:hAnsi="Bookman Old Style"/>
          <w:sz w:val="24"/>
          <w:szCs w:val="24"/>
          <w:lang w:val="id-ID" w:eastAsia="id-ID"/>
        </w:rPr>
      </w:pPr>
      <w:r>
        <w:rPr>
          <w:rFonts w:ascii="Bookman Old Style" w:hAnsi="Bookman Old Style"/>
          <w:sz w:val="24"/>
          <w:szCs w:val="24"/>
          <w:lang w:val="id-ID" w:eastAsia="id-ID"/>
        </w:rPr>
        <w:t>k</w:t>
      </w:r>
      <w:r w:rsidR="00DD2B7A" w:rsidRPr="00D03AC8">
        <w:rPr>
          <w:rFonts w:ascii="Bookman Old Style" w:hAnsi="Bookman Old Style"/>
          <w:sz w:val="24"/>
          <w:szCs w:val="24"/>
          <w:lang w:val="id-ID" w:eastAsia="id-ID"/>
        </w:rPr>
        <w:t>witansi</w:t>
      </w:r>
      <w:r w:rsidR="0018686C" w:rsidRPr="00D03AC8">
        <w:rPr>
          <w:rFonts w:ascii="Bookman Old Style" w:hAnsi="Bookman Old Style"/>
          <w:sz w:val="24"/>
          <w:szCs w:val="24"/>
          <w:lang w:val="id-ID" w:eastAsia="id-ID"/>
        </w:rPr>
        <w:t>.</w:t>
      </w:r>
    </w:p>
    <w:p w:rsidR="0018686C" w:rsidRPr="00D03AC8" w:rsidRDefault="0018686C" w:rsidP="0097579C">
      <w:pPr>
        <w:autoSpaceDE w:val="0"/>
        <w:autoSpaceDN w:val="0"/>
        <w:adjustRightInd w:val="0"/>
        <w:spacing w:line="360" w:lineRule="auto"/>
        <w:ind w:left="1134" w:hanging="425"/>
        <w:jc w:val="both"/>
        <w:rPr>
          <w:lang w:val="id-ID" w:eastAsia="id-ID"/>
        </w:rPr>
      </w:pPr>
      <w:r w:rsidRPr="00D03AC8">
        <w:rPr>
          <w:lang w:val="id-ID" w:eastAsia="id-ID"/>
        </w:rPr>
        <w:t xml:space="preserve">2. </w:t>
      </w:r>
      <w:r w:rsidR="000236F1" w:rsidRPr="00D03AC8">
        <w:rPr>
          <w:lang w:eastAsia="id-ID"/>
        </w:rPr>
        <w:tab/>
      </w:r>
      <w:r w:rsidRPr="00D03AC8">
        <w:rPr>
          <w:lang w:val="id-ID" w:eastAsia="id-ID"/>
        </w:rPr>
        <w:t xml:space="preserve">berdasarkan permohonan dari Lurah Desa </w:t>
      </w:r>
      <w:r w:rsidR="005B6358">
        <w:rPr>
          <w:lang w:val="id-ID" w:eastAsia="id-ID"/>
        </w:rPr>
        <w:t xml:space="preserve">sebagaimana </w:t>
      </w:r>
      <w:r w:rsidRPr="00D03AC8">
        <w:rPr>
          <w:lang w:val="id-ID" w:eastAsia="id-ID"/>
        </w:rPr>
        <w:t xml:space="preserve">tersebut </w:t>
      </w:r>
      <w:r w:rsidR="005B6358">
        <w:rPr>
          <w:lang w:val="id-ID" w:eastAsia="id-ID"/>
        </w:rPr>
        <w:t xml:space="preserve">pada </w:t>
      </w:r>
      <w:r w:rsidRPr="00D03AC8">
        <w:rPr>
          <w:lang w:val="id-ID" w:eastAsia="id-ID"/>
        </w:rPr>
        <w:t>angka 1,</w:t>
      </w:r>
      <w:r w:rsidR="00633D55" w:rsidRPr="00D03AC8">
        <w:rPr>
          <w:lang w:val="id-ID" w:eastAsia="id-ID"/>
        </w:rPr>
        <w:t xml:space="preserve"> </w:t>
      </w:r>
      <w:r w:rsidRPr="00D03AC8">
        <w:rPr>
          <w:lang w:val="id-ID" w:eastAsia="id-ID"/>
        </w:rPr>
        <w:t>Camat mengajukan pen</w:t>
      </w:r>
      <w:r w:rsidR="000236F1" w:rsidRPr="00D03AC8">
        <w:rPr>
          <w:lang w:eastAsia="id-ID"/>
        </w:rPr>
        <w:t>yaluran</w:t>
      </w:r>
      <w:r w:rsidRPr="00D03AC8">
        <w:rPr>
          <w:lang w:val="id-ID" w:eastAsia="id-ID"/>
        </w:rPr>
        <w:t xml:space="preserve"> ADD untuk Desa yang</w:t>
      </w:r>
      <w:r w:rsidR="00633D55" w:rsidRPr="00D03AC8">
        <w:rPr>
          <w:lang w:val="id-ID" w:eastAsia="id-ID"/>
        </w:rPr>
        <w:t xml:space="preserve"> </w:t>
      </w:r>
      <w:r w:rsidRPr="00D03AC8">
        <w:rPr>
          <w:lang w:val="id-ID" w:eastAsia="id-ID"/>
        </w:rPr>
        <w:t xml:space="preserve">bersangkutan kepada Bupati Cq. </w:t>
      </w:r>
      <w:r w:rsidR="00FC3D25" w:rsidRPr="00D03AC8">
        <w:rPr>
          <w:lang w:val="id-ID" w:eastAsia="id-ID"/>
        </w:rPr>
        <w:t xml:space="preserve">Kepala </w:t>
      </w:r>
      <w:r w:rsidR="00870F3D" w:rsidRPr="00D03AC8">
        <w:rPr>
          <w:lang w:eastAsia="id-ID"/>
        </w:rPr>
        <w:t xml:space="preserve">Badan </w:t>
      </w:r>
      <w:r w:rsidR="00FC3D25" w:rsidRPr="00D03AC8">
        <w:rPr>
          <w:lang w:val="id-ID" w:eastAsia="id-ID"/>
        </w:rPr>
        <w:t>Keuangan dan Aset Daerah (</w:t>
      </w:r>
      <w:r w:rsidR="00870F3D" w:rsidRPr="00D03AC8">
        <w:rPr>
          <w:lang w:eastAsia="id-ID"/>
        </w:rPr>
        <w:t>BKAD</w:t>
      </w:r>
      <w:r w:rsidR="00FC3D25" w:rsidRPr="00D03AC8">
        <w:rPr>
          <w:lang w:val="id-ID" w:eastAsia="id-ID"/>
        </w:rPr>
        <w:t xml:space="preserve">) </w:t>
      </w:r>
      <w:r w:rsidRPr="00D03AC8">
        <w:rPr>
          <w:lang w:val="id-ID" w:eastAsia="id-ID"/>
        </w:rPr>
        <w:t>Kabupaten Bantul</w:t>
      </w:r>
      <w:r w:rsidR="00FC3D25" w:rsidRPr="00D03AC8">
        <w:rPr>
          <w:lang w:val="id-ID" w:eastAsia="id-ID"/>
        </w:rPr>
        <w:t xml:space="preserve"> selaku Pejabat Pengelola Keuangan Daerah (PPKD)</w:t>
      </w:r>
      <w:r w:rsidRPr="00D03AC8">
        <w:rPr>
          <w:lang w:val="id-ID" w:eastAsia="id-ID"/>
        </w:rPr>
        <w:t>, dengan dilampiri :</w:t>
      </w:r>
    </w:p>
    <w:p w:rsidR="00FC3D25" w:rsidRPr="00D03AC8" w:rsidRDefault="005B6358" w:rsidP="00C4324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0" w:after="0" w:line="360" w:lineRule="auto"/>
        <w:ind w:left="1560"/>
        <w:rPr>
          <w:rFonts w:ascii="Bookman Old Style" w:hAnsi="Bookman Old Style"/>
          <w:sz w:val="24"/>
          <w:szCs w:val="24"/>
          <w:lang w:val="id-ID" w:eastAsia="id-ID"/>
        </w:rPr>
      </w:pPr>
      <w:r>
        <w:rPr>
          <w:rFonts w:ascii="Bookman Old Style" w:hAnsi="Bookman Old Style"/>
          <w:sz w:val="24"/>
          <w:szCs w:val="24"/>
          <w:lang w:val="id-ID" w:eastAsia="id-ID"/>
        </w:rPr>
        <w:t>l</w:t>
      </w:r>
      <w:r w:rsidR="00FC3D25" w:rsidRPr="00D03AC8">
        <w:rPr>
          <w:rFonts w:ascii="Bookman Old Style" w:hAnsi="Bookman Old Style"/>
          <w:sz w:val="24"/>
          <w:szCs w:val="24"/>
          <w:lang w:val="id-ID" w:eastAsia="id-ID"/>
        </w:rPr>
        <w:t>embar penelitian berkas pengajuan pen</w:t>
      </w:r>
      <w:r w:rsidR="000236F1" w:rsidRPr="00D03AC8">
        <w:rPr>
          <w:rFonts w:ascii="Bookman Old Style" w:hAnsi="Bookman Old Style"/>
          <w:sz w:val="24"/>
          <w:szCs w:val="24"/>
          <w:lang w:eastAsia="id-ID"/>
        </w:rPr>
        <w:t>yaluran</w:t>
      </w:r>
      <w:r w:rsidR="00FC3D25"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 ADD;</w:t>
      </w:r>
    </w:p>
    <w:p w:rsidR="0018686C" w:rsidRPr="00D03AC8" w:rsidRDefault="0018686C" w:rsidP="00C4324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0" w:after="0" w:line="360" w:lineRule="auto"/>
        <w:ind w:left="1560"/>
        <w:rPr>
          <w:rFonts w:ascii="Bookman Old Style" w:hAnsi="Bookman Old Style"/>
          <w:sz w:val="24"/>
          <w:szCs w:val="24"/>
          <w:lang w:val="id-ID" w:eastAsia="id-ID"/>
        </w:rPr>
      </w:pPr>
      <w:r w:rsidRPr="00D03AC8">
        <w:rPr>
          <w:rFonts w:ascii="Bookman Old Style" w:hAnsi="Bookman Old Style"/>
          <w:sz w:val="24"/>
          <w:szCs w:val="24"/>
          <w:lang w:val="id-ID" w:eastAsia="id-ID"/>
        </w:rPr>
        <w:t>Surat Permohonan dari Pemerintah Desa;</w:t>
      </w:r>
    </w:p>
    <w:p w:rsidR="00FC3D25" w:rsidRDefault="00FC3D25" w:rsidP="00C4324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0" w:after="0" w:line="360" w:lineRule="auto"/>
        <w:ind w:left="1560"/>
        <w:rPr>
          <w:rFonts w:ascii="Bookman Old Style" w:hAnsi="Bookman Old Style"/>
          <w:sz w:val="24"/>
          <w:szCs w:val="24"/>
          <w:lang w:val="id-ID" w:eastAsia="id-ID"/>
        </w:rPr>
      </w:pPr>
      <w:r w:rsidRPr="00D03AC8">
        <w:rPr>
          <w:rFonts w:ascii="Bookman Old Style" w:hAnsi="Bookman Old Style"/>
          <w:sz w:val="24"/>
          <w:szCs w:val="24"/>
          <w:lang w:val="id-ID" w:eastAsia="id-ID"/>
        </w:rPr>
        <w:t>Surat Permohonan dari Camat</w:t>
      </w:r>
      <w:r w:rsidR="008B5292">
        <w:rPr>
          <w:rFonts w:ascii="Bookman Old Style" w:hAnsi="Bookman Old Style"/>
          <w:sz w:val="24"/>
          <w:szCs w:val="24"/>
          <w:lang w:val="id-ID" w:eastAsia="id-ID"/>
        </w:rPr>
        <w:t>;</w:t>
      </w:r>
    </w:p>
    <w:p w:rsidR="008B5292" w:rsidRPr="00D03AC8" w:rsidRDefault="008B5292" w:rsidP="008B5292">
      <w:pPr>
        <w:pStyle w:val="ListParagraph"/>
        <w:autoSpaceDE w:val="0"/>
        <w:autoSpaceDN w:val="0"/>
        <w:adjustRightInd w:val="0"/>
        <w:spacing w:before="0" w:after="0" w:line="360" w:lineRule="auto"/>
        <w:ind w:left="1560" w:firstLine="0"/>
        <w:rPr>
          <w:rFonts w:ascii="Bookman Old Style" w:hAnsi="Bookman Old Style"/>
          <w:sz w:val="24"/>
          <w:szCs w:val="24"/>
          <w:lang w:val="id-ID" w:eastAsia="id-ID"/>
        </w:rPr>
      </w:pPr>
    </w:p>
    <w:p w:rsidR="0018686C" w:rsidRPr="00D03AC8" w:rsidRDefault="00DD2B7A" w:rsidP="00C4324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0" w:after="0" w:line="360" w:lineRule="auto"/>
        <w:ind w:left="1560"/>
        <w:rPr>
          <w:rFonts w:ascii="Bookman Old Style" w:hAnsi="Bookman Old Style"/>
          <w:sz w:val="24"/>
          <w:szCs w:val="24"/>
          <w:lang w:val="id-ID" w:eastAsia="id-ID"/>
        </w:rPr>
      </w:pPr>
      <w:r w:rsidRPr="00D03AC8">
        <w:rPr>
          <w:rFonts w:ascii="Bookman Old Style" w:hAnsi="Bookman Old Style"/>
          <w:sz w:val="24"/>
          <w:szCs w:val="24"/>
          <w:lang w:val="id-ID" w:eastAsia="id-ID"/>
        </w:rPr>
        <w:t>bukti Pengeluaran Kas (Bend 26)</w:t>
      </w:r>
      <w:r w:rsidR="0018686C" w:rsidRPr="00D03AC8">
        <w:rPr>
          <w:rFonts w:ascii="Bookman Old Style" w:hAnsi="Bookman Old Style"/>
          <w:sz w:val="24"/>
          <w:szCs w:val="24"/>
          <w:lang w:val="id-ID" w:eastAsia="id-ID"/>
        </w:rPr>
        <w:t>; dan</w:t>
      </w:r>
    </w:p>
    <w:p w:rsidR="0018686C" w:rsidRPr="00D03AC8" w:rsidRDefault="005B6358" w:rsidP="00C4324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0" w:after="0" w:line="360" w:lineRule="auto"/>
        <w:ind w:left="1560"/>
        <w:rPr>
          <w:rFonts w:ascii="Bookman Old Style" w:hAnsi="Bookman Old Style"/>
          <w:sz w:val="24"/>
          <w:szCs w:val="24"/>
          <w:lang w:val="id-ID" w:eastAsia="id-ID"/>
        </w:rPr>
      </w:pPr>
      <w:r>
        <w:rPr>
          <w:rFonts w:ascii="Bookman Old Style" w:hAnsi="Bookman Old Style"/>
          <w:sz w:val="24"/>
          <w:szCs w:val="24"/>
          <w:lang w:val="id-ID" w:eastAsia="id-ID"/>
        </w:rPr>
        <w:t>k</w:t>
      </w:r>
      <w:r w:rsidR="0018686C" w:rsidRPr="00D03AC8">
        <w:rPr>
          <w:rFonts w:ascii="Bookman Old Style" w:hAnsi="Bookman Old Style"/>
          <w:sz w:val="24"/>
          <w:szCs w:val="24"/>
          <w:lang w:val="id-ID" w:eastAsia="id-ID"/>
        </w:rPr>
        <w:t>witansi.</w:t>
      </w:r>
    </w:p>
    <w:p w:rsidR="004E3E77" w:rsidRPr="00D03AC8" w:rsidRDefault="0018686C" w:rsidP="00C4324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0" w:after="0" w:line="360" w:lineRule="auto"/>
        <w:ind w:left="426"/>
        <w:rPr>
          <w:rFonts w:ascii="Bookman Old Style" w:hAnsi="Bookman Old Style"/>
          <w:sz w:val="24"/>
          <w:szCs w:val="24"/>
          <w:lang w:val="id-ID" w:eastAsia="id-ID"/>
        </w:rPr>
      </w:pPr>
      <w:r w:rsidRPr="00D03AC8">
        <w:rPr>
          <w:rFonts w:ascii="Bookman Old Style" w:hAnsi="Bookman Old Style"/>
          <w:sz w:val="24"/>
          <w:szCs w:val="24"/>
          <w:lang w:val="id-ID" w:eastAsia="id-ID"/>
        </w:rPr>
        <w:t>Berdasarkan permohonan pen</w:t>
      </w:r>
      <w:r w:rsidR="000236F1" w:rsidRPr="00D03AC8">
        <w:rPr>
          <w:rFonts w:ascii="Bookman Old Style" w:hAnsi="Bookman Old Style"/>
          <w:sz w:val="24"/>
          <w:szCs w:val="24"/>
          <w:lang w:eastAsia="id-ID"/>
        </w:rPr>
        <w:t>yaluran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 ADD sebagaimana dimaksud pada</w:t>
      </w:r>
      <w:r w:rsidR="00DF0B23"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 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ayat (1), </w:t>
      </w:r>
      <w:r w:rsidR="00B83D06" w:rsidRPr="00D03AC8">
        <w:rPr>
          <w:rFonts w:ascii="Bookman Old Style" w:hAnsi="Bookman Old Style"/>
          <w:sz w:val="24"/>
          <w:szCs w:val="24"/>
          <w:lang w:eastAsia="id-ID"/>
        </w:rPr>
        <w:t>BKAD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 selaku PPKD melakukan transfer ADD langsung ke</w:t>
      </w:r>
      <w:r w:rsidR="00DF0B23"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 </w:t>
      </w:r>
      <w:r w:rsidR="005B6358">
        <w:rPr>
          <w:rFonts w:ascii="Bookman Old Style" w:hAnsi="Bookman Old Style"/>
          <w:sz w:val="24"/>
          <w:szCs w:val="24"/>
          <w:lang w:val="id-ID" w:eastAsia="id-ID"/>
        </w:rPr>
        <w:t>R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ekening </w:t>
      </w:r>
      <w:r w:rsidR="005B6358">
        <w:rPr>
          <w:rFonts w:ascii="Bookman Old Style" w:hAnsi="Bookman Old Style"/>
          <w:sz w:val="24"/>
          <w:szCs w:val="24"/>
          <w:lang w:val="id-ID" w:eastAsia="id-ID"/>
        </w:rPr>
        <w:t>K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 xml:space="preserve">as </w:t>
      </w:r>
      <w:r w:rsidR="005B6358">
        <w:rPr>
          <w:rFonts w:ascii="Bookman Old Style" w:hAnsi="Bookman Old Style"/>
          <w:sz w:val="24"/>
          <w:szCs w:val="24"/>
          <w:lang w:val="id-ID" w:eastAsia="id-ID"/>
        </w:rPr>
        <w:t>D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>esa</w:t>
      </w:r>
      <w:r w:rsidR="005B6358">
        <w:rPr>
          <w:rFonts w:ascii="Bookman Old Style" w:hAnsi="Bookman Old Style"/>
          <w:sz w:val="24"/>
          <w:szCs w:val="24"/>
          <w:lang w:val="id-ID" w:eastAsia="id-ID"/>
        </w:rPr>
        <w:t xml:space="preserve"> (RKD)</w:t>
      </w:r>
      <w:r w:rsidRPr="00D03AC8">
        <w:rPr>
          <w:rFonts w:ascii="Bookman Old Style" w:hAnsi="Bookman Old Style"/>
          <w:sz w:val="24"/>
          <w:szCs w:val="24"/>
          <w:lang w:val="id-ID" w:eastAsia="id-ID"/>
        </w:rPr>
        <w:t>.</w:t>
      </w:r>
    </w:p>
    <w:p w:rsidR="009269E0" w:rsidRPr="00D03AC8" w:rsidRDefault="009269E0" w:rsidP="00D03AC8">
      <w:pPr>
        <w:spacing w:line="360" w:lineRule="auto"/>
        <w:jc w:val="center"/>
      </w:pPr>
    </w:p>
    <w:p w:rsidR="004326BF" w:rsidRPr="00D03AC8" w:rsidRDefault="004326BF" w:rsidP="00D03AC8">
      <w:pPr>
        <w:spacing w:line="360" w:lineRule="auto"/>
        <w:jc w:val="center"/>
      </w:pPr>
      <w:r w:rsidRPr="00D03AC8">
        <w:t>BAB III</w:t>
      </w:r>
    </w:p>
    <w:p w:rsidR="004326BF" w:rsidRPr="00D03AC8" w:rsidRDefault="004326BF" w:rsidP="00D03AC8">
      <w:pPr>
        <w:spacing w:line="360" w:lineRule="auto"/>
        <w:jc w:val="center"/>
      </w:pPr>
      <w:r w:rsidRPr="00D03AC8">
        <w:lastRenderedPageBreak/>
        <w:t>PELAPORAN</w:t>
      </w:r>
    </w:p>
    <w:p w:rsidR="0097579C" w:rsidRDefault="0097579C" w:rsidP="00D03AC8">
      <w:pPr>
        <w:spacing w:line="360" w:lineRule="auto"/>
        <w:jc w:val="center"/>
        <w:rPr>
          <w:lang w:val="id-ID"/>
        </w:rPr>
      </w:pPr>
    </w:p>
    <w:p w:rsidR="004326BF" w:rsidRPr="00D03AC8" w:rsidRDefault="009269E0" w:rsidP="00D03AC8">
      <w:pPr>
        <w:spacing w:line="360" w:lineRule="auto"/>
        <w:jc w:val="center"/>
      </w:pPr>
      <w:r w:rsidRPr="00D03AC8">
        <w:t>Pasal 10</w:t>
      </w:r>
    </w:p>
    <w:p w:rsidR="004326BF" w:rsidRPr="00D03AC8" w:rsidRDefault="004326BF" w:rsidP="00C43246">
      <w:pPr>
        <w:pStyle w:val="ListParagraph"/>
        <w:numPr>
          <w:ilvl w:val="0"/>
          <w:numId w:val="11"/>
        </w:numPr>
        <w:spacing w:before="0" w:after="0" w:line="360" w:lineRule="auto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>Lurah Desa menyampaikan laporan realisasi penggunaan ADD kepada Bupat</w:t>
      </w:r>
      <w:r w:rsidR="00952817" w:rsidRPr="00D03AC8">
        <w:rPr>
          <w:rFonts w:ascii="Bookman Old Style" w:hAnsi="Bookman Old Style"/>
          <w:sz w:val="24"/>
          <w:szCs w:val="24"/>
        </w:rPr>
        <w:t>i melalui Camat setiap semester</w:t>
      </w:r>
      <w:r w:rsidR="00FC3D25" w:rsidRPr="00D03AC8">
        <w:rPr>
          <w:rFonts w:ascii="Bookman Old Style" w:hAnsi="Bookman Old Style"/>
          <w:sz w:val="24"/>
          <w:szCs w:val="24"/>
          <w:lang w:val="id-ID"/>
        </w:rPr>
        <w:t>.</w:t>
      </w:r>
    </w:p>
    <w:p w:rsidR="004326BF" w:rsidRPr="00D03AC8" w:rsidRDefault="004326BF" w:rsidP="00C43246">
      <w:pPr>
        <w:pStyle w:val="ListParagraph"/>
        <w:numPr>
          <w:ilvl w:val="0"/>
          <w:numId w:val="11"/>
        </w:numPr>
        <w:spacing w:before="0" w:after="0" w:line="360" w:lineRule="auto"/>
        <w:rPr>
          <w:rFonts w:ascii="Bookman Old Style" w:hAnsi="Bookman Old Style"/>
          <w:sz w:val="24"/>
          <w:szCs w:val="24"/>
        </w:rPr>
      </w:pPr>
      <w:r w:rsidRPr="00D03AC8">
        <w:rPr>
          <w:rFonts w:ascii="Bookman Old Style" w:hAnsi="Bookman Old Style"/>
          <w:sz w:val="24"/>
          <w:szCs w:val="24"/>
        </w:rPr>
        <w:t>Laporan penggunaan ADD merupakan satu kesatuan laporan pertanggungjawaban realisasi pelaksanaan APBDesa</w:t>
      </w:r>
      <w:r w:rsidR="00B83D06" w:rsidRPr="00D03AC8">
        <w:rPr>
          <w:rFonts w:ascii="Bookman Old Style" w:hAnsi="Bookman Old Style"/>
          <w:sz w:val="24"/>
          <w:szCs w:val="24"/>
        </w:rPr>
        <w:t>.</w:t>
      </w:r>
    </w:p>
    <w:p w:rsidR="0097579C" w:rsidRDefault="0097579C" w:rsidP="00D03AC8">
      <w:pPr>
        <w:spacing w:line="360" w:lineRule="auto"/>
        <w:jc w:val="center"/>
        <w:rPr>
          <w:lang w:val="id-ID"/>
        </w:rPr>
      </w:pPr>
    </w:p>
    <w:p w:rsidR="004326BF" w:rsidRPr="00D03AC8" w:rsidRDefault="004326BF" w:rsidP="00D03AC8">
      <w:pPr>
        <w:spacing w:line="360" w:lineRule="auto"/>
        <w:jc w:val="center"/>
      </w:pPr>
      <w:r w:rsidRPr="00D03AC8">
        <w:t>BAB IV</w:t>
      </w:r>
    </w:p>
    <w:p w:rsidR="004326BF" w:rsidRPr="00D03AC8" w:rsidRDefault="004326BF" w:rsidP="00D03AC8">
      <w:pPr>
        <w:spacing w:line="360" w:lineRule="auto"/>
        <w:jc w:val="center"/>
      </w:pPr>
      <w:r w:rsidRPr="00D03AC8">
        <w:t>PEMBINAAN DAN PENGAWASAN</w:t>
      </w:r>
    </w:p>
    <w:p w:rsidR="004326BF" w:rsidRPr="00D03AC8" w:rsidRDefault="004326BF" w:rsidP="00D03AC8">
      <w:pPr>
        <w:spacing w:line="360" w:lineRule="auto"/>
        <w:jc w:val="center"/>
      </w:pPr>
    </w:p>
    <w:p w:rsidR="004326BF" w:rsidRPr="00D03AC8" w:rsidRDefault="009269E0" w:rsidP="00D03AC8">
      <w:pPr>
        <w:spacing w:line="360" w:lineRule="auto"/>
        <w:jc w:val="center"/>
      </w:pPr>
      <w:r w:rsidRPr="00D03AC8">
        <w:t>Pasal 11</w:t>
      </w:r>
    </w:p>
    <w:p w:rsidR="004326BF" w:rsidRPr="00D03AC8" w:rsidRDefault="004326BF" w:rsidP="00C4324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32" w:right="-43" w:hanging="432"/>
        <w:jc w:val="both"/>
        <w:rPr>
          <w:bCs/>
          <w:color w:val="000000"/>
        </w:rPr>
      </w:pPr>
      <w:r w:rsidRPr="00D03AC8">
        <w:rPr>
          <w:color w:val="000000"/>
        </w:rPr>
        <w:t>Pemerintah Daerah melakukan pembinaan dan pengawasan pelaksanaan pengelolaan ADD.</w:t>
      </w:r>
    </w:p>
    <w:p w:rsidR="004326BF" w:rsidRPr="00D03AC8" w:rsidRDefault="004326BF" w:rsidP="00C4324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32" w:right="-43" w:hanging="432"/>
        <w:jc w:val="both"/>
        <w:rPr>
          <w:bCs/>
          <w:color w:val="000000"/>
        </w:rPr>
      </w:pPr>
      <w:r w:rsidRPr="00D03AC8">
        <w:rPr>
          <w:bCs/>
          <w:color w:val="000000"/>
        </w:rPr>
        <w:t>Pembinaan sebagaimana dimaksud pada ayat (1) dilakukan oleh</w:t>
      </w:r>
      <w:r w:rsidR="0097579C">
        <w:rPr>
          <w:bCs/>
          <w:color w:val="000000"/>
        </w:rPr>
        <w:t xml:space="preserve"> Camat dan </w:t>
      </w:r>
      <w:r w:rsidR="0097579C">
        <w:rPr>
          <w:bCs/>
          <w:color w:val="000000"/>
          <w:lang w:val="id-ID"/>
        </w:rPr>
        <w:t>P</w:t>
      </w:r>
      <w:r w:rsidR="00172FE2" w:rsidRPr="00D03AC8">
        <w:rPr>
          <w:bCs/>
          <w:color w:val="000000"/>
        </w:rPr>
        <w:t xml:space="preserve">erangkat </w:t>
      </w:r>
      <w:r w:rsidR="0097579C">
        <w:rPr>
          <w:bCs/>
          <w:color w:val="000000"/>
          <w:lang w:val="id-ID"/>
        </w:rPr>
        <w:t>D</w:t>
      </w:r>
      <w:r w:rsidR="00172FE2" w:rsidRPr="00D03AC8">
        <w:rPr>
          <w:bCs/>
          <w:color w:val="000000"/>
        </w:rPr>
        <w:t>aerah</w:t>
      </w:r>
      <w:r w:rsidRPr="00D03AC8">
        <w:rPr>
          <w:bCs/>
          <w:color w:val="000000"/>
        </w:rPr>
        <w:t xml:space="preserve"> </w:t>
      </w:r>
      <w:proofErr w:type="gramStart"/>
      <w:r w:rsidRPr="00D03AC8">
        <w:rPr>
          <w:bCs/>
          <w:color w:val="000000"/>
        </w:rPr>
        <w:t>lain</w:t>
      </w:r>
      <w:proofErr w:type="gramEnd"/>
      <w:r w:rsidRPr="00D03AC8">
        <w:rPr>
          <w:bCs/>
          <w:color w:val="000000"/>
        </w:rPr>
        <w:t xml:space="preserve"> sesuai bidang tugasnya.</w:t>
      </w:r>
    </w:p>
    <w:p w:rsidR="004326BF" w:rsidRPr="00D03AC8" w:rsidRDefault="004326BF" w:rsidP="00C4324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32" w:right="-43" w:hanging="432"/>
        <w:jc w:val="both"/>
        <w:rPr>
          <w:bCs/>
          <w:color w:val="000000"/>
        </w:rPr>
      </w:pPr>
      <w:r w:rsidRPr="00D03AC8">
        <w:rPr>
          <w:bCs/>
          <w:color w:val="000000"/>
        </w:rPr>
        <w:t xml:space="preserve">Pengawasan sebagaimana dimaksud pada ayat (1) secara fungsional dilakukan oleh Inspektorat Daerah </w:t>
      </w:r>
      <w:r w:rsidR="005B6358">
        <w:rPr>
          <w:bCs/>
          <w:color w:val="000000"/>
          <w:lang w:val="id-ID"/>
        </w:rPr>
        <w:t xml:space="preserve">Kabupaten Bantul </w:t>
      </w:r>
      <w:r w:rsidRPr="00D03AC8">
        <w:rPr>
          <w:bCs/>
          <w:color w:val="000000"/>
        </w:rPr>
        <w:t>dan aparat pengawas fungsional lainnya.</w:t>
      </w:r>
    </w:p>
    <w:p w:rsidR="00EF071A" w:rsidRPr="00D03AC8" w:rsidRDefault="00EF071A" w:rsidP="00C4324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32" w:right="-43" w:hanging="432"/>
        <w:jc w:val="both"/>
        <w:rPr>
          <w:bCs/>
        </w:rPr>
      </w:pPr>
      <w:r w:rsidRPr="00D03AC8">
        <w:rPr>
          <w:bCs/>
          <w:lang w:val="id-ID"/>
        </w:rPr>
        <w:t xml:space="preserve">Badan Permusyawaratan Desa (BPD) sesuai dengan </w:t>
      </w:r>
      <w:r w:rsidR="0097579C">
        <w:rPr>
          <w:bCs/>
          <w:lang w:val="id-ID"/>
        </w:rPr>
        <w:t>t</w:t>
      </w:r>
      <w:r w:rsidRPr="00D03AC8">
        <w:rPr>
          <w:bCs/>
          <w:lang w:val="id-ID"/>
        </w:rPr>
        <w:t xml:space="preserve">ugas </w:t>
      </w:r>
      <w:r w:rsidR="0097579C">
        <w:rPr>
          <w:bCs/>
          <w:lang w:val="id-ID"/>
        </w:rPr>
        <w:t>p</w:t>
      </w:r>
      <w:r w:rsidRPr="00D03AC8">
        <w:rPr>
          <w:bCs/>
          <w:lang w:val="id-ID"/>
        </w:rPr>
        <w:t xml:space="preserve">okok dan </w:t>
      </w:r>
      <w:r w:rsidR="0097579C">
        <w:rPr>
          <w:bCs/>
          <w:lang w:val="id-ID"/>
        </w:rPr>
        <w:t>f</w:t>
      </w:r>
      <w:r w:rsidRPr="00D03AC8">
        <w:rPr>
          <w:bCs/>
          <w:lang w:val="id-ID"/>
        </w:rPr>
        <w:t>ungsinya melaksanakan pengawasan terhadap pelaksanaan APBDes</w:t>
      </w:r>
      <w:r w:rsidR="00B83D06" w:rsidRPr="00D03AC8">
        <w:rPr>
          <w:bCs/>
        </w:rPr>
        <w:t>a.</w:t>
      </w:r>
    </w:p>
    <w:p w:rsidR="004326BF" w:rsidRPr="00D03AC8" w:rsidRDefault="004326BF" w:rsidP="00D03AC8">
      <w:pPr>
        <w:widowControl w:val="0"/>
        <w:autoSpaceDE w:val="0"/>
        <w:autoSpaceDN w:val="0"/>
        <w:adjustRightInd w:val="0"/>
        <w:spacing w:line="360" w:lineRule="auto"/>
        <w:ind w:right="-43"/>
        <w:jc w:val="center"/>
        <w:rPr>
          <w:bCs/>
          <w:color w:val="000000"/>
        </w:rPr>
      </w:pPr>
    </w:p>
    <w:p w:rsidR="0097579C" w:rsidRDefault="0097579C" w:rsidP="00D03AC8">
      <w:pPr>
        <w:widowControl w:val="0"/>
        <w:autoSpaceDE w:val="0"/>
        <w:autoSpaceDN w:val="0"/>
        <w:adjustRightInd w:val="0"/>
        <w:spacing w:line="360" w:lineRule="auto"/>
        <w:ind w:right="-43"/>
        <w:jc w:val="center"/>
        <w:rPr>
          <w:bCs/>
          <w:color w:val="000000"/>
          <w:lang w:val="id-ID"/>
        </w:rPr>
      </w:pPr>
    </w:p>
    <w:p w:rsidR="0097579C" w:rsidRDefault="0097579C" w:rsidP="00D03AC8">
      <w:pPr>
        <w:widowControl w:val="0"/>
        <w:autoSpaceDE w:val="0"/>
        <w:autoSpaceDN w:val="0"/>
        <w:adjustRightInd w:val="0"/>
        <w:spacing w:line="360" w:lineRule="auto"/>
        <w:ind w:right="-43"/>
        <w:jc w:val="center"/>
        <w:rPr>
          <w:bCs/>
          <w:color w:val="000000"/>
          <w:lang w:val="id-ID"/>
        </w:rPr>
      </w:pPr>
    </w:p>
    <w:p w:rsidR="0097579C" w:rsidRDefault="0097579C" w:rsidP="00D03AC8">
      <w:pPr>
        <w:widowControl w:val="0"/>
        <w:autoSpaceDE w:val="0"/>
        <w:autoSpaceDN w:val="0"/>
        <w:adjustRightInd w:val="0"/>
        <w:spacing w:line="360" w:lineRule="auto"/>
        <w:ind w:right="-43"/>
        <w:jc w:val="center"/>
        <w:rPr>
          <w:bCs/>
          <w:color w:val="000000"/>
          <w:lang w:val="id-ID"/>
        </w:rPr>
      </w:pPr>
    </w:p>
    <w:p w:rsidR="0097579C" w:rsidRDefault="0097579C" w:rsidP="00D03AC8">
      <w:pPr>
        <w:widowControl w:val="0"/>
        <w:autoSpaceDE w:val="0"/>
        <w:autoSpaceDN w:val="0"/>
        <w:adjustRightInd w:val="0"/>
        <w:spacing w:line="360" w:lineRule="auto"/>
        <w:ind w:right="-43"/>
        <w:jc w:val="center"/>
        <w:rPr>
          <w:bCs/>
          <w:color w:val="000000"/>
          <w:lang w:val="id-ID"/>
        </w:rPr>
      </w:pPr>
    </w:p>
    <w:p w:rsidR="0097579C" w:rsidRDefault="0097579C" w:rsidP="00D03AC8">
      <w:pPr>
        <w:widowControl w:val="0"/>
        <w:autoSpaceDE w:val="0"/>
        <w:autoSpaceDN w:val="0"/>
        <w:adjustRightInd w:val="0"/>
        <w:spacing w:line="360" w:lineRule="auto"/>
        <w:ind w:right="-43"/>
        <w:jc w:val="center"/>
        <w:rPr>
          <w:bCs/>
          <w:color w:val="000000"/>
          <w:lang w:val="id-ID"/>
        </w:rPr>
      </w:pPr>
    </w:p>
    <w:p w:rsidR="0097579C" w:rsidRDefault="0097579C" w:rsidP="00D03AC8">
      <w:pPr>
        <w:widowControl w:val="0"/>
        <w:autoSpaceDE w:val="0"/>
        <w:autoSpaceDN w:val="0"/>
        <w:adjustRightInd w:val="0"/>
        <w:spacing w:line="360" w:lineRule="auto"/>
        <w:ind w:right="-43"/>
        <w:jc w:val="center"/>
        <w:rPr>
          <w:bCs/>
          <w:color w:val="000000"/>
          <w:lang w:val="id-ID"/>
        </w:rPr>
      </w:pPr>
    </w:p>
    <w:p w:rsidR="0097579C" w:rsidRDefault="0097579C" w:rsidP="00D03AC8">
      <w:pPr>
        <w:widowControl w:val="0"/>
        <w:autoSpaceDE w:val="0"/>
        <w:autoSpaceDN w:val="0"/>
        <w:adjustRightInd w:val="0"/>
        <w:spacing w:line="360" w:lineRule="auto"/>
        <w:ind w:right="-43"/>
        <w:jc w:val="center"/>
        <w:rPr>
          <w:bCs/>
          <w:color w:val="000000"/>
          <w:lang w:val="id-ID"/>
        </w:rPr>
      </w:pPr>
    </w:p>
    <w:p w:rsidR="0097579C" w:rsidRDefault="0097579C" w:rsidP="00D03AC8">
      <w:pPr>
        <w:widowControl w:val="0"/>
        <w:autoSpaceDE w:val="0"/>
        <w:autoSpaceDN w:val="0"/>
        <w:adjustRightInd w:val="0"/>
        <w:spacing w:line="360" w:lineRule="auto"/>
        <w:ind w:right="-43"/>
        <w:jc w:val="center"/>
        <w:rPr>
          <w:bCs/>
          <w:color w:val="000000"/>
          <w:lang w:val="id-ID"/>
        </w:rPr>
      </w:pPr>
    </w:p>
    <w:p w:rsidR="0097579C" w:rsidRDefault="0097579C" w:rsidP="00D03AC8">
      <w:pPr>
        <w:widowControl w:val="0"/>
        <w:autoSpaceDE w:val="0"/>
        <w:autoSpaceDN w:val="0"/>
        <w:adjustRightInd w:val="0"/>
        <w:spacing w:line="360" w:lineRule="auto"/>
        <w:ind w:right="-43"/>
        <w:jc w:val="center"/>
        <w:rPr>
          <w:bCs/>
          <w:color w:val="000000"/>
          <w:lang w:val="id-ID"/>
        </w:rPr>
      </w:pPr>
    </w:p>
    <w:p w:rsidR="0097579C" w:rsidRDefault="0097579C" w:rsidP="00D03AC8">
      <w:pPr>
        <w:widowControl w:val="0"/>
        <w:autoSpaceDE w:val="0"/>
        <w:autoSpaceDN w:val="0"/>
        <w:adjustRightInd w:val="0"/>
        <w:spacing w:line="360" w:lineRule="auto"/>
        <w:ind w:right="-43"/>
        <w:jc w:val="center"/>
        <w:rPr>
          <w:bCs/>
          <w:color w:val="000000"/>
          <w:lang w:val="id-ID"/>
        </w:rPr>
      </w:pPr>
    </w:p>
    <w:p w:rsidR="00416AF7" w:rsidRPr="00D03AC8" w:rsidRDefault="002D7F9B" w:rsidP="00D03AC8">
      <w:pPr>
        <w:widowControl w:val="0"/>
        <w:autoSpaceDE w:val="0"/>
        <w:autoSpaceDN w:val="0"/>
        <w:adjustRightInd w:val="0"/>
        <w:spacing w:line="360" w:lineRule="auto"/>
        <w:ind w:right="-43"/>
        <w:jc w:val="center"/>
        <w:rPr>
          <w:bCs/>
          <w:color w:val="000000"/>
          <w:lang w:val="id-ID"/>
        </w:rPr>
      </w:pPr>
      <w:r w:rsidRPr="00D03AC8">
        <w:rPr>
          <w:bCs/>
          <w:color w:val="000000"/>
        </w:rPr>
        <w:t>BAB V</w:t>
      </w:r>
    </w:p>
    <w:p w:rsidR="004326BF" w:rsidRPr="00D03AC8" w:rsidRDefault="004326BF" w:rsidP="00D03AC8">
      <w:pPr>
        <w:widowControl w:val="0"/>
        <w:autoSpaceDE w:val="0"/>
        <w:autoSpaceDN w:val="0"/>
        <w:adjustRightInd w:val="0"/>
        <w:spacing w:line="360" w:lineRule="auto"/>
        <w:ind w:right="-43"/>
        <w:jc w:val="center"/>
        <w:rPr>
          <w:bCs/>
          <w:color w:val="000000"/>
        </w:rPr>
      </w:pPr>
      <w:r w:rsidRPr="00D03AC8">
        <w:rPr>
          <w:bCs/>
          <w:color w:val="000000"/>
        </w:rPr>
        <w:t>KETENTUAN PENUTUP</w:t>
      </w:r>
    </w:p>
    <w:p w:rsidR="004326BF" w:rsidRPr="00D03AC8" w:rsidRDefault="004326BF" w:rsidP="00D03AC8">
      <w:pPr>
        <w:widowControl w:val="0"/>
        <w:autoSpaceDE w:val="0"/>
        <w:autoSpaceDN w:val="0"/>
        <w:adjustRightInd w:val="0"/>
        <w:spacing w:line="360" w:lineRule="auto"/>
        <w:ind w:right="-43"/>
        <w:jc w:val="center"/>
        <w:rPr>
          <w:bCs/>
          <w:color w:val="000000"/>
        </w:rPr>
      </w:pPr>
    </w:p>
    <w:p w:rsidR="004326BF" w:rsidRPr="00D03AC8" w:rsidRDefault="004326BF" w:rsidP="00D03AC8">
      <w:pPr>
        <w:widowControl w:val="0"/>
        <w:autoSpaceDE w:val="0"/>
        <w:autoSpaceDN w:val="0"/>
        <w:adjustRightInd w:val="0"/>
        <w:spacing w:line="360" w:lineRule="auto"/>
        <w:ind w:right="29"/>
        <w:jc w:val="center"/>
        <w:rPr>
          <w:color w:val="000000"/>
        </w:rPr>
      </w:pPr>
      <w:r w:rsidRPr="00D03AC8">
        <w:rPr>
          <w:color w:val="000000"/>
        </w:rPr>
        <w:t xml:space="preserve">Pasal </w:t>
      </w:r>
      <w:r w:rsidR="00416AF7" w:rsidRPr="00D03AC8">
        <w:rPr>
          <w:color w:val="000000"/>
        </w:rPr>
        <w:t>1</w:t>
      </w:r>
      <w:r w:rsidR="003C6BDE" w:rsidRPr="00D03AC8">
        <w:rPr>
          <w:color w:val="000000"/>
        </w:rPr>
        <w:t>2</w:t>
      </w:r>
    </w:p>
    <w:p w:rsidR="004326BF" w:rsidRPr="00D03AC8" w:rsidRDefault="004326BF" w:rsidP="00D03AC8">
      <w:pPr>
        <w:widowControl w:val="0"/>
        <w:autoSpaceDE w:val="0"/>
        <w:autoSpaceDN w:val="0"/>
        <w:adjustRightInd w:val="0"/>
        <w:spacing w:line="360" w:lineRule="auto"/>
        <w:ind w:left="29" w:right="29"/>
        <w:rPr>
          <w:color w:val="000000"/>
          <w:lang w:val="id-ID"/>
        </w:rPr>
      </w:pPr>
      <w:proofErr w:type="gramStart"/>
      <w:r w:rsidRPr="00D03AC8">
        <w:rPr>
          <w:color w:val="000000"/>
        </w:rPr>
        <w:t>Peraturan</w:t>
      </w:r>
      <w:r w:rsidRPr="00D03AC8">
        <w:rPr>
          <w:color w:val="000000"/>
          <w:lang w:val="id-ID"/>
        </w:rPr>
        <w:t xml:space="preserve"> </w:t>
      </w:r>
      <w:r w:rsidRPr="00D03AC8">
        <w:rPr>
          <w:color w:val="000000"/>
        </w:rPr>
        <w:t xml:space="preserve">Bupati ini mulai berlaku pada tanggal </w:t>
      </w:r>
      <w:r w:rsidRPr="00D03AC8">
        <w:rPr>
          <w:color w:val="000000"/>
          <w:lang w:val="id-ID"/>
        </w:rPr>
        <w:t>diundangkan.</w:t>
      </w:r>
      <w:proofErr w:type="gramEnd"/>
    </w:p>
    <w:p w:rsidR="004B449D" w:rsidRPr="00D03AC8" w:rsidRDefault="004B449D" w:rsidP="00D03AC8">
      <w:pPr>
        <w:widowControl w:val="0"/>
        <w:autoSpaceDE w:val="0"/>
        <w:autoSpaceDN w:val="0"/>
        <w:adjustRightInd w:val="0"/>
        <w:spacing w:line="360" w:lineRule="auto"/>
        <w:ind w:left="34" w:right="29"/>
        <w:jc w:val="both"/>
        <w:rPr>
          <w:color w:val="000000"/>
        </w:rPr>
      </w:pPr>
    </w:p>
    <w:p w:rsidR="004326BF" w:rsidRPr="00D03AC8" w:rsidRDefault="004326BF" w:rsidP="00D03AC8">
      <w:pPr>
        <w:widowControl w:val="0"/>
        <w:autoSpaceDE w:val="0"/>
        <w:autoSpaceDN w:val="0"/>
        <w:adjustRightInd w:val="0"/>
        <w:spacing w:line="360" w:lineRule="auto"/>
        <w:ind w:left="34" w:right="29"/>
        <w:jc w:val="both"/>
        <w:rPr>
          <w:color w:val="000000"/>
        </w:rPr>
      </w:pPr>
      <w:r w:rsidRPr="00D03AC8">
        <w:rPr>
          <w:color w:val="000000"/>
          <w:lang w:val="id-ID"/>
        </w:rPr>
        <w:lastRenderedPageBreak/>
        <w:t xml:space="preserve">Agar setiap orang mengetahuinya, memerintahkan pengundangan Peraturan </w:t>
      </w:r>
      <w:r w:rsidRPr="00D03AC8">
        <w:rPr>
          <w:color w:val="000000"/>
        </w:rPr>
        <w:t>Bupati</w:t>
      </w:r>
      <w:r w:rsidRPr="00D03AC8">
        <w:rPr>
          <w:color w:val="000000"/>
          <w:lang w:val="id-ID"/>
        </w:rPr>
        <w:t xml:space="preserve"> ini dengan penempatannya dalam </w:t>
      </w:r>
      <w:r w:rsidRPr="00D03AC8">
        <w:rPr>
          <w:color w:val="000000"/>
        </w:rPr>
        <w:t>Berita Daerah Kabupaten Bantul.</w:t>
      </w:r>
    </w:p>
    <w:p w:rsidR="004326BF" w:rsidRPr="00D03AC8" w:rsidRDefault="004326BF" w:rsidP="00D03AC8">
      <w:pPr>
        <w:spacing w:line="360" w:lineRule="auto"/>
      </w:pPr>
    </w:p>
    <w:p w:rsidR="004326BF" w:rsidRDefault="004326BF" w:rsidP="0097579C">
      <w:pPr>
        <w:spacing w:line="360" w:lineRule="auto"/>
        <w:jc w:val="both"/>
        <w:rPr>
          <w:lang w:val="id-ID"/>
        </w:rPr>
      </w:pPr>
    </w:p>
    <w:p w:rsidR="0097579C" w:rsidRDefault="0097579C" w:rsidP="0097579C">
      <w:pPr>
        <w:spacing w:line="360" w:lineRule="auto"/>
        <w:ind w:left="5812"/>
        <w:jc w:val="both"/>
        <w:rPr>
          <w:lang w:val="id-ID"/>
        </w:rPr>
      </w:pPr>
      <w:r>
        <w:rPr>
          <w:lang w:val="id-ID"/>
        </w:rPr>
        <w:t>Ditetapkan di Bantul</w:t>
      </w:r>
    </w:p>
    <w:p w:rsidR="0097579C" w:rsidRPr="00416C6D" w:rsidRDefault="0097579C" w:rsidP="0097579C">
      <w:pPr>
        <w:spacing w:line="360" w:lineRule="auto"/>
        <w:ind w:left="5812"/>
        <w:jc w:val="both"/>
      </w:pPr>
      <w:r>
        <w:rPr>
          <w:lang w:val="id-ID"/>
        </w:rPr>
        <w:t>pada tanggal</w:t>
      </w:r>
      <w:r w:rsidR="00416C6D">
        <w:t xml:space="preserve"> 15 Januari 2019</w:t>
      </w:r>
    </w:p>
    <w:p w:rsidR="0097579C" w:rsidRDefault="0097579C" w:rsidP="0097579C">
      <w:pPr>
        <w:spacing w:line="360" w:lineRule="auto"/>
        <w:ind w:left="5812"/>
        <w:jc w:val="both"/>
        <w:rPr>
          <w:lang w:val="id-ID"/>
        </w:rPr>
      </w:pPr>
    </w:p>
    <w:p w:rsidR="0097579C" w:rsidRDefault="0097579C" w:rsidP="0097579C">
      <w:pPr>
        <w:spacing w:line="360" w:lineRule="auto"/>
        <w:ind w:left="5812"/>
        <w:jc w:val="both"/>
        <w:rPr>
          <w:lang w:val="id-ID"/>
        </w:rPr>
      </w:pPr>
      <w:r>
        <w:rPr>
          <w:lang w:val="id-ID"/>
        </w:rPr>
        <w:t>BUPATI BANTUL,</w:t>
      </w:r>
    </w:p>
    <w:p w:rsidR="0097579C" w:rsidRDefault="0097579C" w:rsidP="0097579C">
      <w:pPr>
        <w:spacing w:line="360" w:lineRule="auto"/>
        <w:ind w:left="5812"/>
        <w:jc w:val="both"/>
        <w:rPr>
          <w:lang w:val="id-ID"/>
        </w:rPr>
      </w:pPr>
    </w:p>
    <w:p w:rsidR="0097579C" w:rsidRDefault="0097579C" w:rsidP="0097579C">
      <w:pPr>
        <w:spacing w:line="360" w:lineRule="auto"/>
        <w:ind w:left="5812"/>
        <w:jc w:val="both"/>
        <w:rPr>
          <w:lang w:val="id-ID"/>
        </w:rPr>
      </w:pPr>
    </w:p>
    <w:p w:rsidR="0097579C" w:rsidRDefault="0097579C" w:rsidP="0097579C">
      <w:pPr>
        <w:spacing w:line="360" w:lineRule="auto"/>
        <w:ind w:left="5812"/>
        <w:jc w:val="both"/>
        <w:rPr>
          <w:lang w:val="id-ID"/>
        </w:rPr>
      </w:pPr>
      <w:r>
        <w:rPr>
          <w:lang w:val="id-ID"/>
        </w:rPr>
        <w:t>SUHARSONO</w:t>
      </w:r>
    </w:p>
    <w:p w:rsidR="0097579C" w:rsidRDefault="0097579C" w:rsidP="0097579C">
      <w:pPr>
        <w:spacing w:line="360" w:lineRule="auto"/>
        <w:jc w:val="both"/>
        <w:rPr>
          <w:lang w:val="id-ID"/>
        </w:rPr>
      </w:pPr>
    </w:p>
    <w:p w:rsidR="0097579C" w:rsidRDefault="0097579C" w:rsidP="0097579C">
      <w:pPr>
        <w:spacing w:line="360" w:lineRule="auto"/>
        <w:jc w:val="both"/>
        <w:rPr>
          <w:lang w:val="id-ID"/>
        </w:rPr>
      </w:pPr>
    </w:p>
    <w:p w:rsidR="0097579C" w:rsidRDefault="0097579C" w:rsidP="0097579C">
      <w:pPr>
        <w:spacing w:line="360" w:lineRule="auto"/>
        <w:jc w:val="both"/>
        <w:rPr>
          <w:lang w:val="id-ID"/>
        </w:rPr>
      </w:pPr>
      <w:r>
        <w:rPr>
          <w:lang w:val="id-ID"/>
        </w:rPr>
        <w:t>Diundangkan di Bantul</w:t>
      </w:r>
    </w:p>
    <w:p w:rsidR="0097579C" w:rsidRPr="00416C6D" w:rsidRDefault="0097579C" w:rsidP="0097579C">
      <w:pPr>
        <w:spacing w:line="360" w:lineRule="auto"/>
        <w:jc w:val="both"/>
      </w:pPr>
      <w:r>
        <w:rPr>
          <w:lang w:val="id-ID"/>
        </w:rPr>
        <w:t>pada tanggal</w:t>
      </w:r>
      <w:r w:rsidR="00416C6D">
        <w:t xml:space="preserve"> 15 Januari 2019</w:t>
      </w:r>
    </w:p>
    <w:p w:rsidR="0097579C" w:rsidRDefault="0097579C" w:rsidP="0097579C">
      <w:pPr>
        <w:spacing w:line="360" w:lineRule="auto"/>
        <w:jc w:val="both"/>
        <w:rPr>
          <w:lang w:val="id-ID"/>
        </w:rPr>
      </w:pPr>
    </w:p>
    <w:p w:rsidR="0097579C" w:rsidRDefault="0097579C" w:rsidP="0097579C">
      <w:pPr>
        <w:spacing w:line="360" w:lineRule="auto"/>
        <w:jc w:val="both"/>
        <w:rPr>
          <w:lang w:val="id-ID"/>
        </w:rPr>
      </w:pPr>
      <w:r>
        <w:rPr>
          <w:lang w:val="id-ID"/>
        </w:rPr>
        <w:t>SEKRETARIS DAERAH KABUPATEN BANTUL,</w:t>
      </w:r>
    </w:p>
    <w:p w:rsidR="0097579C" w:rsidRDefault="0097579C" w:rsidP="0097579C">
      <w:pPr>
        <w:spacing w:line="360" w:lineRule="auto"/>
        <w:jc w:val="both"/>
        <w:rPr>
          <w:lang w:val="id-ID"/>
        </w:rPr>
      </w:pPr>
    </w:p>
    <w:p w:rsidR="0097579C" w:rsidRDefault="0097579C" w:rsidP="0097579C">
      <w:pPr>
        <w:spacing w:line="360" w:lineRule="auto"/>
        <w:jc w:val="both"/>
        <w:rPr>
          <w:lang w:val="id-ID"/>
        </w:rPr>
      </w:pPr>
    </w:p>
    <w:p w:rsidR="0097579C" w:rsidRDefault="0097579C" w:rsidP="0097579C">
      <w:pPr>
        <w:spacing w:line="360" w:lineRule="auto"/>
        <w:ind w:left="1418"/>
        <w:jc w:val="both"/>
        <w:rPr>
          <w:lang w:val="id-ID"/>
        </w:rPr>
      </w:pPr>
      <w:r>
        <w:rPr>
          <w:lang w:val="id-ID"/>
        </w:rPr>
        <w:t>HELMI JAMHARIS</w:t>
      </w:r>
    </w:p>
    <w:p w:rsidR="0097579C" w:rsidRDefault="0097579C" w:rsidP="0097579C">
      <w:pPr>
        <w:spacing w:line="360" w:lineRule="auto"/>
        <w:jc w:val="both"/>
        <w:rPr>
          <w:lang w:val="id-ID"/>
        </w:rPr>
      </w:pPr>
    </w:p>
    <w:p w:rsidR="0097579C" w:rsidRDefault="0097579C" w:rsidP="0097579C">
      <w:pPr>
        <w:spacing w:line="360" w:lineRule="auto"/>
        <w:jc w:val="both"/>
        <w:rPr>
          <w:lang w:val="id-ID"/>
        </w:rPr>
      </w:pPr>
    </w:p>
    <w:p w:rsidR="0097579C" w:rsidRDefault="0097579C" w:rsidP="0097579C">
      <w:pPr>
        <w:spacing w:line="360" w:lineRule="auto"/>
        <w:jc w:val="both"/>
        <w:rPr>
          <w:lang w:val="id-ID"/>
        </w:rPr>
      </w:pPr>
    </w:p>
    <w:p w:rsidR="0097579C" w:rsidRDefault="0097579C" w:rsidP="0097579C">
      <w:pPr>
        <w:spacing w:line="360" w:lineRule="auto"/>
        <w:jc w:val="center"/>
      </w:pPr>
      <w:r>
        <w:rPr>
          <w:lang w:val="id-ID"/>
        </w:rPr>
        <w:t>BERITA DAERAH KABUPATEN BANTUL TAHUN 2019 NOMOR</w:t>
      </w:r>
      <w:r w:rsidR="00416C6D">
        <w:t xml:space="preserve"> 10</w:t>
      </w:r>
    </w:p>
    <w:p w:rsidR="00416C6D" w:rsidRDefault="00416C6D" w:rsidP="0097579C">
      <w:pPr>
        <w:spacing w:line="360" w:lineRule="auto"/>
        <w:jc w:val="center"/>
      </w:pPr>
      <w:r>
        <w:rPr>
          <w:noProof/>
        </w:rPr>
        <w:drawing>
          <wp:inline distT="0" distB="0" distL="0" distR="0" wp14:anchorId="1EF07161" wp14:editId="093A5987">
            <wp:extent cx="2038350" cy="1323975"/>
            <wp:effectExtent l="0" t="0" r="0" b="0"/>
            <wp:docPr id="2" name="Picture 2" descr="G:\Tanda Tangan Kaba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anda Tangan Kabag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9294" r="29158" b="70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7C8" w:rsidRDefault="009427C8" w:rsidP="0097579C">
      <w:pPr>
        <w:spacing w:line="360" w:lineRule="auto"/>
        <w:jc w:val="center"/>
      </w:pPr>
    </w:p>
    <w:p w:rsidR="009427C8" w:rsidRDefault="009427C8" w:rsidP="0097579C">
      <w:pPr>
        <w:spacing w:line="360" w:lineRule="auto"/>
        <w:jc w:val="center"/>
      </w:pPr>
    </w:p>
    <w:p w:rsidR="004E4B10" w:rsidRDefault="004E4B10" w:rsidP="0097579C">
      <w:pPr>
        <w:spacing w:line="360" w:lineRule="auto"/>
        <w:jc w:val="center"/>
      </w:pPr>
    </w:p>
    <w:p w:rsidR="004E4B10" w:rsidRDefault="004E4B10" w:rsidP="0097579C">
      <w:pPr>
        <w:spacing w:line="360" w:lineRule="auto"/>
        <w:jc w:val="center"/>
      </w:pPr>
    </w:p>
    <w:p w:rsidR="004E4B10" w:rsidRDefault="004E4B10" w:rsidP="0097579C">
      <w:pPr>
        <w:spacing w:line="360" w:lineRule="auto"/>
        <w:jc w:val="center"/>
      </w:pPr>
    </w:p>
    <w:p w:rsidR="004E4B10" w:rsidRDefault="004E4B10" w:rsidP="0097579C">
      <w:pPr>
        <w:spacing w:line="360" w:lineRule="auto"/>
        <w:jc w:val="center"/>
      </w:pPr>
    </w:p>
    <w:p w:rsidR="004E4B10" w:rsidRDefault="004E4B10" w:rsidP="0097579C">
      <w:pPr>
        <w:spacing w:line="360" w:lineRule="auto"/>
        <w:jc w:val="center"/>
      </w:pPr>
    </w:p>
    <w:p w:rsidR="004E4B10" w:rsidRDefault="004E4B10" w:rsidP="0097579C">
      <w:pPr>
        <w:spacing w:line="360" w:lineRule="auto"/>
        <w:jc w:val="center"/>
      </w:pPr>
    </w:p>
    <w:p w:rsidR="004E4B10" w:rsidRDefault="004E4B10" w:rsidP="0097579C">
      <w:pPr>
        <w:spacing w:line="360" w:lineRule="auto"/>
        <w:jc w:val="center"/>
      </w:pPr>
    </w:p>
    <w:p w:rsidR="009427C8" w:rsidRPr="009427C8" w:rsidRDefault="009427C8" w:rsidP="004E4B10">
      <w:pPr>
        <w:ind w:left="4678" w:right="-377"/>
        <w:rPr>
          <w:sz w:val="18"/>
          <w:szCs w:val="18"/>
        </w:rPr>
      </w:pPr>
      <w:r w:rsidRPr="009427C8">
        <w:rPr>
          <w:sz w:val="18"/>
          <w:szCs w:val="18"/>
        </w:rPr>
        <w:lastRenderedPageBreak/>
        <w:t>LAMPIRAN</w:t>
      </w:r>
    </w:p>
    <w:p w:rsidR="009427C8" w:rsidRPr="009427C8" w:rsidRDefault="009427C8" w:rsidP="004E4B10">
      <w:pPr>
        <w:ind w:left="4678" w:right="-377"/>
        <w:rPr>
          <w:sz w:val="18"/>
          <w:szCs w:val="18"/>
        </w:rPr>
      </w:pPr>
      <w:r w:rsidRPr="009427C8">
        <w:rPr>
          <w:sz w:val="18"/>
          <w:szCs w:val="18"/>
        </w:rPr>
        <w:t>PERATURAN BUPATI BANTUL</w:t>
      </w:r>
    </w:p>
    <w:p w:rsidR="009427C8" w:rsidRPr="009427C8" w:rsidRDefault="009427C8" w:rsidP="004E4B10">
      <w:pPr>
        <w:ind w:left="4678" w:right="-377"/>
        <w:rPr>
          <w:sz w:val="18"/>
          <w:szCs w:val="18"/>
        </w:rPr>
      </w:pPr>
      <w:r w:rsidRPr="009427C8">
        <w:rPr>
          <w:sz w:val="18"/>
          <w:szCs w:val="18"/>
        </w:rPr>
        <w:t>TENTANG</w:t>
      </w:r>
    </w:p>
    <w:p w:rsidR="009427C8" w:rsidRPr="009427C8" w:rsidRDefault="009427C8" w:rsidP="004E4B10">
      <w:pPr>
        <w:ind w:left="4678" w:right="-377"/>
        <w:rPr>
          <w:sz w:val="18"/>
          <w:szCs w:val="18"/>
        </w:rPr>
      </w:pPr>
    </w:p>
    <w:p w:rsidR="009427C8" w:rsidRPr="009427C8" w:rsidRDefault="009427C8" w:rsidP="004E4B10">
      <w:pPr>
        <w:ind w:left="4678" w:right="-377"/>
        <w:rPr>
          <w:sz w:val="18"/>
          <w:szCs w:val="18"/>
        </w:rPr>
      </w:pPr>
      <w:r w:rsidRPr="009427C8">
        <w:rPr>
          <w:sz w:val="18"/>
          <w:szCs w:val="18"/>
        </w:rPr>
        <w:t xml:space="preserve">TATA </w:t>
      </w:r>
      <w:r w:rsidR="004E4B10">
        <w:rPr>
          <w:sz w:val="18"/>
          <w:szCs w:val="18"/>
        </w:rPr>
        <w:t xml:space="preserve">CARA PENGALOKASIAN ALOKASI DANA DESA </w:t>
      </w:r>
      <w:r w:rsidRPr="009427C8">
        <w:rPr>
          <w:sz w:val="18"/>
          <w:szCs w:val="18"/>
        </w:rPr>
        <w:t>DAN</w:t>
      </w:r>
    </w:p>
    <w:p w:rsidR="009427C8" w:rsidRPr="009427C8" w:rsidRDefault="009427C8" w:rsidP="004E4B10">
      <w:pPr>
        <w:ind w:left="4678" w:right="-377"/>
        <w:rPr>
          <w:sz w:val="18"/>
          <w:szCs w:val="18"/>
        </w:rPr>
      </w:pPr>
      <w:r w:rsidRPr="009427C8">
        <w:rPr>
          <w:sz w:val="18"/>
          <w:szCs w:val="18"/>
        </w:rPr>
        <w:t>BESARAN ANGGA</w:t>
      </w:r>
      <w:r w:rsidR="004E4B10">
        <w:rPr>
          <w:sz w:val="18"/>
          <w:szCs w:val="18"/>
        </w:rPr>
        <w:t xml:space="preserve">RAN DANA DESA SETIAP DESA TAHUN </w:t>
      </w:r>
      <w:r w:rsidRPr="009427C8">
        <w:rPr>
          <w:sz w:val="18"/>
          <w:szCs w:val="18"/>
        </w:rPr>
        <w:t>ANGGARAN 2019</w:t>
      </w:r>
    </w:p>
    <w:p w:rsidR="009427C8" w:rsidRDefault="009427C8" w:rsidP="0097579C">
      <w:pPr>
        <w:spacing w:line="360" w:lineRule="auto"/>
        <w:jc w:val="center"/>
      </w:pPr>
    </w:p>
    <w:p w:rsidR="009427C8" w:rsidRPr="004E4B10" w:rsidRDefault="004E4B10" w:rsidP="0097579C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PENGALOKASIAN ADD DAN BESARAN ADD TAHUN ANGGARAN 2019</w:t>
      </w:r>
    </w:p>
    <w:p w:rsidR="009427C8" w:rsidRDefault="009427C8" w:rsidP="0097579C">
      <w:pPr>
        <w:spacing w:line="360" w:lineRule="auto"/>
        <w:jc w:val="center"/>
      </w:pPr>
      <w:r w:rsidRPr="009427C8">
        <w:drawing>
          <wp:inline distT="0" distB="0" distL="0" distR="0" wp14:anchorId="4C919718" wp14:editId="085E40AD">
            <wp:extent cx="6210300" cy="8743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812" cy="875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AE6" w:rsidRDefault="003D2AE6" w:rsidP="0097579C">
      <w:pPr>
        <w:spacing w:line="360" w:lineRule="auto"/>
        <w:jc w:val="center"/>
      </w:pPr>
      <w:r w:rsidRPr="003D2AE6">
        <w:lastRenderedPageBreak/>
        <w:drawing>
          <wp:inline distT="0" distB="0" distL="0" distR="0" wp14:anchorId="281FF7A2" wp14:editId="6D6BC6B5">
            <wp:extent cx="6210935" cy="30867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0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AE6" w:rsidRDefault="003D2AE6" w:rsidP="003D2AE6">
      <w:pPr>
        <w:spacing w:line="360" w:lineRule="auto"/>
        <w:ind w:firstLine="6379"/>
        <w:rPr>
          <w:sz w:val="22"/>
          <w:szCs w:val="22"/>
        </w:rPr>
      </w:pPr>
    </w:p>
    <w:p w:rsidR="003D2AE6" w:rsidRPr="003D2AE6" w:rsidRDefault="003D2AE6" w:rsidP="003D2AE6">
      <w:pPr>
        <w:spacing w:line="360" w:lineRule="auto"/>
        <w:ind w:firstLine="6663"/>
        <w:rPr>
          <w:sz w:val="22"/>
          <w:szCs w:val="22"/>
        </w:rPr>
      </w:pPr>
      <w:r w:rsidRPr="003D2AE6">
        <w:rPr>
          <w:sz w:val="22"/>
          <w:szCs w:val="22"/>
        </w:rPr>
        <w:t>BUPATI BANTUL,</w:t>
      </w:r>
    </w:p>
    <w:p w:rsidR="003D2AE6" w:rsidRDefault="003D2AE6" w:rsidP="003D2AE6">
      <w:pPr>
        <w:spacing w:line="360" w:lineRule="auto"/>
        <w:ind w:firstLine="6663"/>
        <w:rPr>
          <w:sz w:val="22"/>
          <w:szCs w:val="22"/>
        </w:rPr>
      </w:pPr>
    </w:p>
    <w:p w:rsidR="003D2AE6" w:rsidRPr="003D2AE6" w:rsidRDefault="003D2AE6" w:rsidP="003D2AE6">
      <w:pPr>
        <w:spacing w:line="360" w:lineRule="auto"/>
        <w:ind w:firstLine="6663"/>
        <w:rPr>
          <w:sz w:val="22"/>
          <w:szCs w:val="22"/>
        </w:rPr>
      </w:pPr>
    </w:p>
    <w:p w:rsidR="003D2AE6" w:rsidRPr="003D2AE6" w:rsidRDefault="003D2AE6" w:rsidP="003D2AE6">
      <w:pPr>
        <w:spacing w:line="360" w:lineRule="auto"/>
        <w:ind w:firstLine="6663"/>
        <w:rPr>
          <w:sz w:val="22"/>
          <w:szCs w:val="22"/>
        </w:rPr>
      </w:pPr>
      <w:r w:rsidRPr="003D2AE6">
        <w:rPr>
          <w:sz w:val="22"/>
          <w:szCs w:val="22"/>
        </w:rPr>
        <w:t>SUHARSONO</w:t>
      </w:r>
      <w:bookmarkStart w:id="0" w:name="_GoBack"/>
      <w:bookmarkEnd w:id="0"/>
    </w:p>
    <w:sectPr w:rsidR="003D2AE6" w:rsidRPr="003D2AE6" w:rsidSect="004E4B10">
      <w:pgSz w:w="12240" w:h="18720" w:code="128"/>
      <w:pgMar w:top="1134" w:right="104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EED" w:rsidRDefault="005F6EED" w:rsidP="004D4ED3">
      <w:r>
        <w:separator/>
      </w:r>
    </w:p>
  </w:endnote>
  <w:endnote w:type="continuationSeparator" w:id="0">
    <w:p w:rsidR="005F6EED" w:rsidRDefault="005F6EED" w:rsidP="004D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ED3" w:rsidRDefault="00C4324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2AE6">
      <w:rPr>
        <w:noProof/>
      </w:rPr>
      <w:t>10</w:t>
    </w:r>
    <w:r>
      <w:rPr>
        <w:noProof/>
      </w:rPr>
      <w:fldChar w:fldCharType="end"/>
    </w:r>
  </w:p>
  <w:p w:rsidR="004D4ED3" w:rsidRDefault="004D4E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EED" w:rsidRDefault="005F6EED" w:rsidP="004D4ED3">
      <w:r>
        <w:separator/>
      </w:r>
    </w:p>
  </w:footnote>
  <w:footnote w:type="continuationSeparator" w:id="0">
    <w:p w:rsidR="005F6EED" w:rsidRDefault="005F6EED" w:rsidP="004D4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7E4"/>
    <w:multiLevelType w:val="hybridMultilevel"/>
    <w:tmpl w:val="6834F07E"/>
    <w:lvl w:ilvl="0" w:tplc="2AE60AE6">
      <w:start w:val="1"/>
      <w:numFmt w:val="lowerLetter"/>
      <w:lvlText w:val="%1."/>
      <w:lvlJc w:val="left"/>
      <w:pPr>
        <w:ind w:left="7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">
    <w:nsid w:val="02EC3618"/>
    <w:multiLevelType w:val="hybridMultilevel"/>
    <w:tmpl w:val="DDFCC948"/>
    <w:lvl w:ilvl="0" w:tplc="7EF291A4">
      <w:start w:val="1"/>
      <w:numFmt w:val="decimal"/>
      <w:lvlText w:val="(%1)"/>
      <w:lvlJc w:val="left"/>
      <w:pPr>
        <w:ind w:left="7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">
    <w:nsid w:val="0F7B1456"/>
    <w:multiLevelType w:val="hybridMultilevel"/>
    <w:tmpl w:val="C90EBC6E"/>
    <w:lvl w:ilvl="0" w:tplc="F1A29108">
      <w:start w:val="1"/>
      <w:numFmt w:val="decimal"/>
      <w:lvlText w:val="(%1)"/>
      <w:lvlJc w:val="left"/>
      <w:pPr>
        <w:ind w:left="76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84" w:hanging="360"/>
      </w:pPr>
    </w:lvl>
    <w:lvl w:ilvl="2" w:tplc="0421001B" w:tentative="1">
      <w:start w:val="1"/>
      <w:numFmt w:val="lowerRoman"/>
      <w:lvlText w:val="%3."/>
      <w:lvlJc w:val="right"/>
      <w:pPr>
        <w:ind w:left="2204" w:hanging="180"/>
      </w:pPr>
    </w:lvl>
    <w:lvl w:ilvl="3" w:tplc="0421000F" w:tentative="1">
      <w:start w:val="1"/>
      <w:numFmt w:val="decimal"/>
      <w:lvlText w:val="%4."/>
      <w:lvlJc w:val="left"/>
      <w:pPr>
        <w:ind w:left="2924" w:hanging="360"/>
      </w:pPr>
    </w:lvl>
    <w:lvl w:ilvl="4" w:tplc="04210019" w:tentative="1">
      <w:start w:val="1"/>
      <w:numFmt w:val="lowerLetter"/>
      <w:lvlText w:val="%5."/>
      <w:lvlJc w:val="left"/>
      <w:pPr>
        <w:ind w:left="3644" w:hanging="360"/>
      </w:pPr>
    </w:lvl>
    <w:lvl w:ilvl="5" w:tplc="0421001B" w:tentative="1">
      <w:start w:val="1"/>
      <w:numFmt w:val="lowerRoman"/>
      <w:lvlText w:val="%6."/>
      <w:lvlJc w:val="right"/>
      <w:pPr>
        <w:ind w:left="4364" w:hanging="180"/>
      </w:pPr>
    </w:lvl>
    <w:lvl w:ilvl="6" w:tplc="0421000F" w:tentative="1">
      <w:start w:val="1"/>
      <w:numFmt w:val="decimal"/>
      <w:lvlText w:val="%7."/>
      <w:lvlJc w:val="left"/>
      <w:pPr>
        <w:ind w:left="5084" w:hanging="360"/>
      </w:pPr>
    </w:lvl>
    <w:lvl w:ilvl="7" w:tplc="04210019" w:tentative="1">
      <w:start w:val="1"/>
      <w:numFmt w:val="lowerLetter"/>
      <w:lvlText w:val="%8."/>
      <w:lvlJc w:val="left"/>
      <w:pPr>
        <w:ind w:left="5804" w:hanging="360"/>
      </w:pPr>
    </w:lvl>
    <w:lvl w:ilvl="8" w:tplc="0421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">
    <w:nsid w:val="14C327BE"/>
    <w:multiLevelType w:val="hybridMultilevel"/>
    <w:tmpl w:val="55CCE284"/>
    <w:lvl w:ilvl="0" w:tplc="64F8D73E">
      <w:start w:val="1"/>
      <w:numFmt w:val="lowerLetter"/>
      <w:lvlText w:val="%1."/>
      <w:lvlJc w:val="left"/>
      <w:pPr>
        <w:ind w:left="702" w:hanging="360"/>
      </w:pPr>
      <w:rPr>
        <w:rFonts w:ascii="Bookman Old Style" w:hAnsi="Bookman Old Style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4">
    <w:nsid w:val="17C16F3E"/>
    <w:multiLevelType w:val="hybridMultilevel"/>
    <w:tmpl w:val="4BF6875E"/>
    <w:lvl w:ilvl="0" w:tplc="09AC64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381DE4"/>
    <w:multiLevelType w:val="hybridMultilevel"/>
    <w:tmpl w:val="B9347582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D2184"/>
    <w:multiLevelType w:val="hybridMultilevel"/>
    <w:tmpl w:val="D464BC68"/>
    <w:lvl w:ilvl="0" w:tplc="F3269838">
      <w:start w:val="1"/>
      <w:numFmt w:val="lowerLetter"/>
      <w:lvlText w:val="%1."/>
      <w:lvlJc w:val="left"/>
      <w:pPr>
        <w:ind w:left="1134" w:hanging="360"/>
      </w:pPr>
      <w:rPr>
        <w:rFonts w:ascii="Bookman Old Style" w:hAnsi="Bookman Old Style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7">
    <w:nsid w:val="2CE624C7"/>
    <w:multiLevelType w:val="hybridMultilevel"/>
    <w:tmpl w:val="A5506E60"/>
    <w:lvl w:ilvl="0" w:tplc="C83C1CBE">
      <w:start w:val="1"/>
      <w:numFmt w:val="decimal"/>
      <w:lvlText w:val="(%1)"/>
      <w:lvlJc w:val="left"/>
      <w:pPr>
        <w:ind w:left="720" w:hanging="360"/>
      </w:pPr>
      <w:rPr>
        <w:rFonts w:ascii="Bookman Old Style" w:eastAsia="Times New Roman" w:hAnsi="Bookman Old Style" w:cs="Tahoma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C16142"/>
    <w:multiLevelType w:val="hybridMultilevel"/>
    <w:tmpl w:val="C8D2C2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4531BB"/>
    <w:multiLevelType w:val="hybridMultilevel"/>
    <w:tmpl w:val="1A0820CA"/>
    <w:lvl w:ilvl="0" w:tplc="04090019">
      <w:start w:val="1"/>
      <w:numFmt w:val="lowerLetter"/>
      <w:lvlText w:val="%1."/>
      <w:lvlJc w:val="left"/>
      <w:pPr>
        <w:ind w:left="113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10">
    <w:nsid w:val="350362AA"/>
    <w:multiLevelType w:val="hybridMultilevel"/>
    <w:tmpl w:val="B95819A2"/>
    <w:lvl w:ilvl="0" w:tplc="EA6A854C">
      <w:start w:val="1"/>
      <w:numFmt w:val="decimal"/>
      <w:lvlText w:val="(%1)"/>
      <w:lvlJc w:val="left"/>
      <w:pPr>
        <w:ind w:left="720" w:hanging="360"/>
      </w:pPr>
      <w:rPr>
        <w:rFonts w:ascii="Bookman Old Style" w:hAnsi="Bookman Old Style" w:cs="Times New Roman" w:hint="default"/>
        <w:i w:val="0"/>
        <w:sz w:val="24"/>
        <w:szCs w:val="2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17E2C"/>
    <w:multiLevelType w:val="hybridMultilevel"/>
    <w:tmpl w:val="87EA908E"/>
    <w:lvl w:ilvl="0" w:tplc="04210017">
      <w:start w:val="1"/>
      <w:numFmt w:val="lowerLetter"/>
      <w:lvlText w:val="%1)"/>
      <w:lvlJc w:val="left"/>
      <w:pPr>
        <w:ind w:left="3054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3774" w:hanging="360"/>
      </w:pPr>
    </w:lvl>
    <w:lvl w:ilvl="2" w:tplc="0421001B" w:tentative="1">
      <w:start w:val="1"/>
      <w:numFmt w:val="lowerRoman"/>
      <w:lvlText w:val="%3."/>
      <w:lvlJc w:val="right"/>
      <w:pPr>
        <w:ind w:left="4494" w:hanging="180"/>
      </w:pPr>
    </w:lvl>
    <w:lvl w:ilvl="3" w:tplc="0421000F" w:tentative="1">
      <w:start w:val="1"/>
      <w:numFmt w:val="decimal"/>
      <w:lvlText w:val="%4."/>
      <w:lvlJc w:val="left"/>
      <w:pPr>
        <w:ind w:left="5214" w:hanging="360"/>
      </w:pPr>
    </w:lvl>
    <w:lvl w:ilvl="4" w:tplc="04210019" w:tentative="1">
      <w:start w:val="1"/>
      <w:numFmt w:val="lowerLetter"/>
      <w:lvlText w:val="%5."/>
      <w:lvlJc w:val="left"/>
      <w:pPr>
        <w:ind w:left="5934" w:hanging="360"/>
      </w:pPr>
    </w:lvl>
    <w:lvl w:ilvl="5" w:tplc="0421001B" w:tentative="1">
      <w:start w:val="1"/>
      <w:numFmt w:val="lowerRoman"/>
      <w:lvlText w:val="%6."/>
      <w:lvlJc w:val="right"/>
      <w:pPr>
        <w:ind w:left="6654" w:hanging="180"/>
      </w:pPr>
    </w:lvl>
    <w:lvl w:ilvl="6" w:tplc="0421000F" w:tentative="1">
      <w:start w:val="1"/>
      <w:numFmt w:val="decimal"/>
      <w:lvlText w:val="%7."/>
      <w:lvlJc w:val="left"/>
      <w:pPr>
        <w:ind w:left="7374" w:hanging="360"/>
      </w:pPr>
    </w:lvl>
    <w:lvl w:ilvl="7" w:tplc="04210019" w:tentative="1">
      <w:start w:val="1"/>
      <w:numFmt w:val="lowerLetter"/>
      <w:lvlText w:val="%8."/>
      <w:lvlJc w:val="left"/>
      <w:pPr>
        <w:ind w:left="8094" w:hanging="360"/>
      </w:pPr>
    </w:lvl>
    <w:lvl w:ilvl="8" w:tplc="0421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>
    <w:nsid w:val="3999632C"/>
    <w:multiLevelType w:val="hybridMultilevel"/>
    <w:tmpl w:val="CDB2DBC0"/>
    <w:lvl w:ilvl="0" w:tplc="D3BA1526">
      <w:start w:val="1"/>
      <w:numFmt w:val="decimal"/>
      <w:lvlText w:val="(%1)"/>
      <w:lvlJc w:val="left"/>
      <w:pPr>
        <w:ind w:left="63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3">
    <w:nsid w:val="3AC14C16"/>
    <w:multiLevelType w:val="hybridMultilevel"/>
    <w:tmpl w:val="6DC6CDE8"/>
    <w:lvl w:ilvl="0" w:tplc="CB529234">
      <w:start w:val="5"/>
      <w:numFmt w:val="decimal"/>
      <w:lvlText w:val="(%1)"/>
      <w:lvlJc w:val="left"/>
      <w:pPr>
        <w:ind w:left="792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8698B"/>
    <w:multiLevelType w:val="hybridMultilevel"/>
    <w:tmpl w:val="53AA11B6"/>
    <w:lvl w:ilvl="0" w:tplc="59580D3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7C10322"/>
    <w:multiLevelType w:val="hybridMultilevel"/>
    <w:tmpl w:val="A0602466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042A9"/>
    <w:multiLevelType w:val="hybridMultilevel"/>
    <w:tmpl w:val="01B854E8"/>
    <w:lvl w:ilvl="0" w:tplc="938E415C">
      <w:start w:val="1"/>
      <w:numFmt w:val="decimal"/>
      <w:lvlText w:val="(%1)"/>
      <w:lvlJc w:val="left"/>
      <w:pPr>
        <w:ind w:left="68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05395"/>
    <w:multiLevelType w:val="hybridMultilevel"/>
    <w:tmpl w:val="7CBE12A0"/>
    <w:lvl w:ilvl="0" w:tplc="489CD852">
      <w:start w:val="1"/>
      <w:numFmt w:val="decimal"/>
      <w:lvlText w:val="(%1)"/>
      <w:lvlJc w:val="left"/>
      <w:pPr>
        <w:ind w:left="360" w:hanging="360"/>
      </w:pPr>
      <w:rPr>
        <w:rFonts w:ascii="Bookman Old Style" w:eastAsia="Times New Roman" w:hAnsi="Bookman Old Style" w:cs="Tahoma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460999"/>
    <w:multiLevelType w:val="hybridMultilevel"/>
    <w:tmpl w:val="C838B328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73852"/>
    <w:multiLevelType w:val="hybridMultilevel"/>
    <w:tmpl w:val="62247C1A"/>
    <w:lvl w:ilvl="0" w:tplc="F1A29108">
      <w:start w:val="1"/>
      <w:numFmt w:val="decimal"/>
      <w:lvlText w:val="(%1)"/>
      <w:lvlJc w:val="left"/>
      <w:pPr>
        <w:ind w:left="68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0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  <w:rPr>
        <w:rFonts w:cs="Times New Roman"/>
      </w:rPr>
    </w:lvl>
  </w:abstractNum>
  <w:abstractNum w:abstractNumId="20">
    <w:nsid w:val="68CC3369"/>
    <w:multiLevelType w:val="hybridMultilevel"/>
    <w:tmpl w:val="0FAC7B52"/>
    <w:lvl w:ilvl="0" w:tplc="F1A2910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EA68A6"/>
    <w:multiLevelType w:val="hybridMultilevel"/>
    <w:tmpl w:val="DB0C18A6"/>
    <w:lvl w:ilvl="0" w:tplc="25EC1AFE">
      <w:start w:val="4"/>
      <w:numFmt w:val="decimal"/>
      <w:lvlText w:val="(%1)"/>
      <w:lvlJc w:val="left"/>
      <w:pPr>
        <w:ind w:left="1134" w:hanging="360"/>
      </w:pPr>
      <w:rPr>
        <w:rFonts w:ascii="Bookman Old Style" w:hAnsi="Bookman Old Style" w:cs="Times New Roman" w:hint="default"/>
        <w:i w:val="0"/>
        <w:sz w:val="24"/>
        <w:szCs w:val="2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1814B5"/>
    <w:multiLevelType w:val="hybridMultilevel"/>
    <w:tmpl w:val="2F0C615A"/>
    <w:lvl w:ilvl="0" w:tplc="F1A2910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63A69C5"/>
    <w:multiLevelType w:val="hybridMultilevel"/>
    <w:tmpl w:val="397EF6B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7116D3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7CC72649"/>
    <w:multiLevelType w:val="hybridMultilevel"/>
    <w:tmpl w:val="E32C95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3"/>
  </w:num>
  <w:num w:numId="3">
    <w:abstractNumId w:val="22"/>
  </w:num>
  <w:num w:numId="4">
    <w:abstractNumId w:val="19"/>
  </w:num>
  <w:num w:numId="5">
    <w:abstractNumId w:val="9"/>
  </w:num>
  <w:num w:numId="6">
    <w:abstractNumId w:val="4"/>
  </w:num>
  <w:num w:numId="7">
    <w:abstractNumId w:val="14"/>
  </w:num>
  <w:num w:numId="8">
    <w:abstractNumId w:val="7"/>
  </w:num>
  <w:num w:numId="9">
    <w:abstractNumId w:val="6"/>
  </w:num>
  <w:num w:numId="10">
    <w:abstractNumId w:val="3"/>
  </w:num>
  <w:num w:numId="11">
    <w:abstractNumId w:val="17"/>
  </w:num>
  <w:num w:numId="12">
    <w:abstractNumId w:val="12"/>
  </w:num>
  <w:num w:numId="13">
    <w:abstractNumId w:val="0"/>
  </w:num>
  <w:num w:numId="14">
    <w:abstractNumId w:val="1"/>
  </w:num>
  <w:num w:numId="15">
    <w:abstractNumId w:val="24"/>
  </w:num>
  <w:num w:numId="16">
    <w:abstractNumId w:val="20"/>
  </w:num>
  <w:num w:numId="17">
    <w:abstractNumId w:val="2"/>
  </w:num>
  <w:num w:numId="18">
    <w:abstractNumId w:val="5"/>
  </w:num>
  <w:num w:numId="19">
    <w:abstractNumId w:val="18"/>
  </w:num>
  <w:num w:numId="20">
    <w:abstractNumId w:val="15"/>
  </w:num>
  <w:num w:numId="21">
    <w:abstractNumId w:val="11"/>
  </w:num>
  <w:num w:numId="22">
    <w:abstractNumId w:val="10"/>
  </w:num>
  <w:num w:numId="23">
    <w:abstractNumId w:val="21"/>
  </w:num>
  <w:num w:numId="24">
    <w:abstractNumId w:val="16"/>
  </w:num>
  <w:num w:numId="25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A1"/>
    <w:rsid w:val="000011DB"/>
    <w:rsid w:val="00003646"/>
    <w:rsid w:val="000048FA"/>
    <w:rsid w:val="000074BB"/>
    <w:rsid w:val="00010B7A"/>
    <w:rsid w:val="00010C77"/>
    <w:rsid w:val="00011759"/>
    <w:rsid w:val="000127B7"/>
    <w:rsid w:val="00012E18"/>
    <w:rsid w:val="000207C1"/>
    <w:rsid w:val="0002082A"/>
    <w:rsid w:val="000210A9"/>
    <w:rsid w:val="000236F1"/>
    <w:rsid w:val="00024592"/>
    <w:rsid w:val="0003089D"/>
    <w:rsid w:val="00032E18"/>
    <w:rsid w:val="0003591C"/>
    <w:rsid w:val="00036091"/>
    <w:rsid w:val="000373E8"/>
    <w:rsid w:val="00037FD0"/>
    <w:rsid w:val="0004006D"/>
    <w:rsid w:val="00040B7A"/>
    <w:rsid w:val="00041E98"/>
    <w:rsid w:val="000420F3"/>
    <w:rsid w:val="00042301"/>
    <w:rsid w:val="00042A0F"/>
    <w:rsid w:val="00044880"/>
    <w:rsid w:val="00045BDA"/>
    <w:rsid w:val="00046236"/>
    <w:rsid w:val="0004637B"/>
    <w:rsid w:val="00046C04"/>
    <w:rsid w:val="00046EF4"/>
    <w:rsid w:val="000557FD"/>
    <w:rsid w:val="00055B75"/>
    <w:rsid w:val="00056C09"/>
    <w:rsid w:val="00056C5D"/>
    <w:rsid w:val="00056FE2"/>
    <w:rsid w:val="00057A8B"/>
    <w:rsid w:val="00060156"/>
    <w:rsid w:val="0006060F"/>
    <w:rsid w:val="00060BA2"/>
    <w:rsid w:val="00060D38"/>
    <w:rsid w:val="0006298D"/>
    <w:rsid w:val="00063396"/>
    <w:rsid w:val="00065CFC"/>
    <w:rsid w:val="00071234"/>
    <w:rsid w:val="00073EC3"/>
    <w:rsid w:val="000751FE"/>
    <w:rsid w:val="00077DCD"/>
    <w:rsid w:val="0008120C"/>
    <w:rsid w:val="0008270C"/>
    <w:rsid w:val="00082F2C"/>
    <w:rsid w:val="00083A5C"/>
    <w:rsid w:val="000843D5"/>
    <w:rsid w:val="00085FA7"/>
    <w:rsid w:val="000905B7"/>
    <w:rsid w:val="00090FF5"/>
    <w:rsid w:val="00092321"/>
    <w:rsid w:val="00093E81"/>
    <w:rsid w:val="000975FE"/>
    <w:rsid w:val="00097E25"/>
    <w:rsid w:val="00097FC8"/>
    <w:rsid w:val="000A2940"/>
    <w:rsid w:val="000A2987"/>
    <w:rsid w:val="000A3A1E"/>
    <w:rsid w:val="000A67C8"/>
    <w:rsid w:val="000A74FD"/>
    <w:rsid w:val="000A7F58"/>
    <w:rsid w:val="000B10DD"/>
    <w:rsid w:val="000B4AFE"/>
    <w:rsid w:val="000B7457"/>
    <w:rsid w:val="000B78D1"/>
    <w:rsid w:val="000B7FE5"/>
    <w:rsid w:val="000C11BC"/>
    <w:rsid w:val="000C1920"/>
    <w:rsid w:val="000C230E"/>
    <w:rsid w:val="000C339E"/>
    <w:rsid w:val="000C4043"/>
    <w:rsid w:val="000C530D"/>
    <w:rsid w:val="000C5B4A"/>
    <w:rsid w:val="000C77EA"/>
    <w:rsid w:val="000C79D7"/>
    <w:rsid w:val="000C7F6B"/>
    <w:rsid w:val="000D0C85"/>
    <w:rsid w:val="000D1530"/>
    <w:rsid w:val="000D188F"/>
    <w:rsid w:val="000D1E23"/>
    <w:rsid w:val="000D314B"/>
    <w:rsid w:val="000D5FE2"/>
    <w:rsid w:val="000D65BD"/>
    <w:rsid w:val="000D77D6"/>
    <w:rsid w:val="000D7BBA"/>
    <w:rsid w:val="000E1297"/>
    <w:rsid w:val="000E1A7C"/>
    <w:rsid w:val="000E1BE7"/>
    <w:rsid w:val="000E37A7"/>
    <w:rsid w:val="000E3AC8"/>
    <w:rsid w:val="000E5C9A"/>
    <w:rsid w:val="000E6260"/>
    <w:rsid w:val="000F0A62"/>
    <w:rsid w:val="000F0B73"/>
    <w:rsid w:val="000F5485"/>
    <w:rsid w:val="000F619B"/>
    <w:rsid w:val="000F63CC"/>
    <w:rsid w:val="000F6F21"/>
    <w:rsid w:val="000F7487"/>
    <w:rsid w:val="000F7B56"/>
    <w:rsid w:val="00101085"/>
    <w:rsid w:val="00101E68"/>
    <w:rsid w:val="00104103"/>
    <w:rsid w:val="00104107"/>
    <w:rsid w:val="00105366"/>
    <w:rsid w:val="001067D1"/>
    <w:rsid w:val="00107AC3"/>
    <w:rsid w:val="00107D81"/>
    <w:rsid w:val="00107E32"/>
    <w:rsid w:val="0011036A"/>
    <w:rsid w:val="00110848"/>
    <w:rsid w:val="0011107A"/>
    <w:rsid w:val="00112164"/>
    <w:rsid w:val="00112891"/>
    <w:rsid w:val="00112FFF"/>
    <w:rsid w:val="001136A9"/>
    <w:rsid w:val="00114467"/>
    <w:rsid w:val="00114DAE"/>
    <w:rsid w:val="00115799"/>
    <w:rsid w:val="0012046B"/>
    <w:rsid w:val="001239A8"/>
    <w:rsid w:val="001241D9"/>
    <w:rsid w:val="00124C52"/>
    <w:rsid w:val="00124DC2"/>
    <w:rsid w:val="001250D6"/>
    <w:rsid w:val="001272E4"/>
    <w:rsid w:val="001336D6"/>
    <w:rsid w:val="001337D7"/>
    <w:rsid w:val="0013511A"/>
    <w:rsid w:val="00135AC8"/>
    <w:rsid w:val="00137BF7"/>
    <w:rsid w:val="0014087A"/>
    <w:rsid w:val="00141ADC"/>
    <w:rsid w:val="00141FD5"/>
    <w:rsid w:val="001420E4"/>
    <w:rsid w:val="00144322"/>
    <w:rsid w:val="001454D5"/>
    <w:rsid w:val="00145DE9"/>
    <w:rsid w:val="00145E4D"/>
    <w:rsid w:val="00146ECC"/>
    <w:rsid w:val="00146FCE"/>
    <w:rsid w:val="00147AF2"/>
    <w:rsid w:val="00147D3C"/>
    <w:rsid w:val="00150EA4"/>
    <w:rsid w:val="001522BF"/>
    <w:rsid w:val="00153AA2"/>
    <w:rsid w:val="00154AF3"/>
    <w:rsid w:val="001566E6"/>
    <w:rsid w:val="00156E15"/>
    <w:rsid w:val="00161757"/>
    <w:rsid w:val="00162B41"/>
    <w:rsid w:val="00165F7D"/>
    <w:rsid w:val="001661B8"/>
    <w:rsid w:val="0016723A"/>
    <w:rsid w:val="00170EDA"/>
    <w:rsid w:val="00171610"/>
    <w:rsid w:val="001727CA"/>
    <w:rsid w:val="00172FE2"/>
    <w:rsid w:val="0017630D"/>
    <w:rsid w:val="0017736D"/>
    <w:rsid w:val="00181540"/>
    <w:rsid w:val="0018686C"/>
    <w:rsid w:val="00187A9C"/>
    <w:rsid w:val="00187CC0"/>
    <w:rsid w:val="00190C49"/>
    <w:rsid w:val="00192968"/>
    <w:rsid w:val="001A05F0"/>
    <w:rsid w:val="001A293B"/>
    <w:rsid w:val="001A2F01"/>
    <w:rsid w:val="001A5F27"/>
    <w:rsid w:val="001A5FF4"/>
    <w:rsid w:val="001B014E"/>
    <w:rsid w:val="001B0F37"/>
    <w:rsid w:val="001B1681"/>
    <w:rsid w:val="001B2A1D"/>
    <w:rsid w:val="001B2DBC"/>
    <w:rsid w:val="001B55FB"/>
    <w:rsid w:val="001B767D"/>
    <w:rsid w:val="001C10FA"/>
    <w:rsid w:val="001C1DF4"/>
    <w:rsid w:val="001C2816"/>
    <w:rsid w:val="001C479A"/>
    <w:rsid w:val="001C58BB"/>
    <w:rsid w:val="001C7144"/>
    <w:rsid w:val="001D2E90"/>
    <w:rsid w:val="001D5868"/>
    <w:rsid w:val="001D5BAA"/>
    <w:rsid w:val="001D67EA"/>
    <w:rsid w:val="001D7757"/>
    <w:rsid w:val="001D78D3"/>
    <w:rsid w:val="001E1B43"/>
    <w:rsid w:val="001E1BE0"/>
    <w:rsid w:val="001E3070"/>
    <w:rsid w:val="001E3E11"/>
    <w:rsid w:val="001E4EDC"/>
    <w:rsid w:val="001F0AC2"/>
    <w:rsid w:val="001F0F26"/>
    <w:rsid w:val="001F2E7A"/>
    <w:rsid w:val="001F4027"/>
    <w:rsid w:val="001F560D"/>
    <w:rsid w:val="001F572F"/>
    <w:rsid w:val="001F695F"/>
    <w:rsid w:val="001F783C"/>
    <w:rsid w:val="00200B56"/>
    <w:rsid w:val="002010F3"/>
    <w:rsid w:val="00201F45"/>
    <w:rsid w:val="00202493"/>
    <w:rsid w:val="00202C1C"/>
    <w:rsid w:val="0020317A"/>
    <w:rsid w:val="00203360"/>
    <w:rsid w:val="002106F6"/>
    <w:rsid w:val="00213325"/>
    <w:rsid w:val="00214613"/>
    <w:rsid w:val="00215BAF"/>
    <w:rsid w:val="00216B08"/>
    <w:rsid w:val="00217FB7"/>
    <w:rsid w:val="00220A46"/>
    <w:rsid w:val="00221883"/>
    <w:rsid w:val="00222BAD"/>
    <w:rsid w:val="0022342B"/>
    <w:rsid w:val="00223D18"/>
    <w:rsid w:val="00224C32"/>
    <w:rsid w:val="00225C32"/>
    <w:rsid w:val="00230540"/>
    <w:rsid w:val="00232061"/>
    <w:rsid w:val="00233662"/>
    <w:rsid w:val="00236D5D"/>
    <w:rsid w:val="0023795D"/>
    <w:rsid w:val="002402CD"/>
    <w:rsid w:val="00243374"/>
    <w:rsid w:val="00243658"/>
    <w:rsid w:val="002503D8"/>
    <w:rsid w:val="00252149"/>
    <w:rsid w:val="002534EA"/>
    <w:rsid w:val="00253672"/>
    <w:rsid w:val="002539C0"/>
    <w:rsid w:val="00254228"/>
    <w:rsid w:val="00254BD3"/>
    <w:rsid w:val="00260BA1"/>
    <w:rsid w:val="0026151B"/>
    <w:rsid w:val="00261828"/>
    <w:rsid w:val="00262485"/>
    <w:rsid w:val="00264427"/>
    <w:rsid w:val="00264B1A"/>
    <w:rsid w:val="00267AF6"/>
    <w:rsid w:val="00270DEE"/>
    <w:rsid w:val="00272556"/>
    <w:rsid w:val="00276277"/>
    <w:rsid w:val="00276D7B"/>
    <w:rsid w:val="002807CA"/>
    <w:rsid w:val="0028245F"/>
    <w:rsid w:val="002828A9"/>
    <w:rsid w:val="00282B5C"/>
    <w:rsid w:val="002832F0"/>
    <w:rsid w:val="00286882"/>
    <w:rsid w:val="002903FD"/>
    <w:rsid w:val="00291C3B"/>
    <w:rsid w:val="00292401"/>
    <w:rsid w:val="0029289A"/>
    <w:rsid w:val="0029527F"/>
    <w:rsid w:val="00295494"/>
    <w:rsid w:val="00297063"/>
    <w:rsid w:val="002A11D3"/>
    <w:rsid w:val="002A1986"/>
    <w:rsid w:val="002A1E79"/>
    <w:rsid w:val="002A5AF1"/>
    <w:rsid w:val="002A65AE"/>
    <w:rsid w:val="002A7677"/>
    <w:rsid w:val="002A78A8"/>
    <w:rsid w:val="002A7BF1"/>
    <w:rsid w:val="002A7D21"/>
    <w:rsid w:val="002B00B2"/>
    <w:rsid w:val="002B0F68"/>
    <w:rsid w:val="002B258F"/>
    <w:rsid w:val="002B48FE"/>
    <w:rsid w:val="002B4BE8"/>
    <w:rsid w:val="002B6915"/>
    <w:rsid w:val="002C3A73"/>
    <w:rsid w:val="002C5CEF"/>
    <w:rsid w:val="002C6A5B"/>
    <w:rsid w:val="002D00F1"/>
    <w:rsid w:val="002D1A05"/>
    <w:rsid w:val="002D2E76"/>
    <w:rsid w:val="002D6470"/>
    <w:rsid w:val="002D76E9"/>
    <w:rsid w:val="002D7894"/>
    <w:rsid w:val="002D7F9B"/>
    <w:rsid w:val="002E0CEA"/>
    <w:rsid w:val="002E190B"/>
    <w:rsid w:val="002E30F2"/>
    <w:rsid w:val="002E378F"/>
    <w:rsid w:val="002E3985"/>
    <w:rsid w:val="002E496D"/>
    <w:rsid w:val="002E7DB8"/>
    <w:rsid w:val="002F1127"/>
    <w:rsid w:val="002F2CB5"/>
    <w:rsid w:val="002F46C1"/>
    <w:rsid w:val="002F4DB2"/>
    <w:rsid w:val="002F4F2E"/>
    <w:rsid w:val="002F4FD4"/>
    <w:rsid w:val="002F5D9B"/>
    <w:rsid w:val="002F6750"/>
    <w:rsid w:val="0030047C"/>
    <w:rsid w:val="003026D0"/>
    <w:rsid w:val="00303504"/>
    <w:rsid w:val="00304A77"/>
    <w:rsid w:val="00304D93"/>
    <w:rsid w:val="00306368"/>
    <w:rsid w:val="00306375"/>
    <w:rsid w:val="00312791"/>
    <w:rsid w:val="00312FE4"/>
    <w:rsid w:val="00313521"/>
    <w:rsid w:val="00313FAD"/>
    <w:rsid w:val="00315DD0"/>
    <w:rsid w:val="003170AB"/>
    <w:rsid w:val="00317619"/>
    <w:rsid w:val="00317E1C"/>
    <w:rsid w:val="00320082"/>
    <w:rsid w:val="00321451"/>
    <w:rsid w:val="00321768"/>
    <w:rsid w:val="003224DC"/>
    <w:rsid w:val="00322DD6"/>
    <w:rsid w:val="00323E2A"/>
    <w:rsid w:val="00325179"/>
    <w:rsid w:val="00326438"/>
    <w:rsid w:val="003264D8"/>
    <w:rsid w:val="00327F78"/>
    <w:rsid w:val="00333D2B"/>
    <w:rsid w:val="00334D4F"/>
    <w:rsid w:val="00335412"/>
    <w:rsid w:val="00335471"/>
    <w:rsid w:val="003377E2"/>
    <w:rsid w:val="00337DE1"/>
    <w:rsid w:val="00340072"/>
    <w:rsid w:val="00341A3B"/>
    <w:rsid w:val="00341C56"/>
    <w:rsid w:val="003427CF"/>
    <w:rsid w:val="00343550"/>
    <w:rsid w:val="0034362D"/>
    <w:rsid w:val="0034373E"/>
    <w:rsid w:val="00343DB2"/>
    <w:rsid w:val="00347EDC"/>
    <w:rsid w:val="00350491"/>
    <w:rsid w:val="00350655"/>
    <w:rsid w:val="0035204D"/>
    <w:rsid w:val="003527C6"/>
    <w:rsid w:val="00353F17"/>
    <w:rsid w:val="003542C4"/>
    <w:rsid w:val="00354ABA"/>
    <w:rsid w:val="003557F2"/>
    <w:rsid w:val="00357D29"/>
    <w:rsid w:val="003608D5"/>
    <w:rsid w:val="003609D0"/>
    <w:rsid w:val="00363020"/>
    <w:rsid w:val="003631A1"/>
    <w:rsid w:val="00363A2F"/>
    <w:rsid w:val="00366D4B"/>
    <w:rsid w:val="00371BAE"/>
    <w:rsid w:val="003727B2"/>
    <w:rsid w:val="00372E42"/>
    <w:rsid w:val="00373316"/>
    <w:rsid w:val="003739BB"/>
    <w:rsid w:val="00373B20"/>
    <w:rsid w:val="003747A0"/>
    <w:rsid w:val="00375F3D"/>
    <w:rsid w:val="003778CD"/>
    <w:rsid w:val="00383D43"/>
    <w:rsid w:val="00383DDA"/>
    <w:rsid w:val="00384187"/>
    <w:rsid w:val="00387955"/>
    <w:rsid w:val="003902B5"/>
    <w:rsid w:val="00390EB6"/>
    <w:rsid w:val="00391D7E"/>
    <w:rsid w:val="0039559D"/>
    <w:rsid w:val="0039698D"/>
    <w:rsid w:val="00397691"/>
    <w:rsid w:val="003A12A7"/>
    <w:rsid w:val="003A2D37"/>
    <w:rsid w:val="003B00A0"/>
    <w:rsid w:val="003B0781"/>
    <w:rsid w:val="003B0A17"/>
    <w:rsid w:val="003B254B"/>
    <w:rsid w:val="003C6BDE"/>
    <w:rsid w:val="003D0248"/>
    <w:rsid w:val="003D1D68"/>
    <w:rsid w:val="003D2AE6"/>
    <w:rsid w:val="003D2C29"/>
    <w:rsid w:val="003D55C6"/>
    <w:rsid w:val="003E00CE"/>
    <w:rsid w:val="003E195C"/>
    <w:rsid w:val="003E1A4B"/>
    <w:rsid w:val="003F015B"/>
    <w:rsid w:val="003F1896"/>
    <w:rsid w:val="003F1D77"/>
    <w:rsid w:val="003F3604"/>
    <w:rsid w:val="003F4DD5"/>
    <w:rsid w:val="003F6C50"/>
    <w:rsid w:val="003F7E71"/>
    <w:rsid w:val="0040139E"/>
    <w:rsid w:val="004015B8"/>
    <w:rsid w:val="00403850"/>
    <w:rsid w:val="00404B9A"/>
    <w:rsid w:val="00405306"/>
    <w:rsid w:val="00407ACA"/>
    <w:rsid w:val="00407B20"/>
    <w:rsid w:val="00410D31"/>
    <w:rsid w:val="00414838"/>
    <w:rsid w:val="0041484B"/>
    <w:rsid w:val="00414882"/>
    <w:rsid w:val="00415BFD"/>
    <w:rsid w:val="00416AF7"/>
    <w:rsid w:val="00416C6D"/>
    <w:rsid w:val="00417517"/>
    <w:rsid w:val="00417BE1"/>
    <w:rsid w:val="00422328"/>
    <w:rsid w:val="004229C7"/>
    <w:rsid w:val="00423D99"/>
    <w:rsid w:val="0042496E"/>
    <w:rsid w:val="00425BEC"/>
    <w:rsid w:val="004305F1"/>
    <w:rsid w:val="00430607"/>
    <w:rsid w:val="004324C1"/>
    <w:rsid w:val="004326BF"/>
    <w:rsid w:val="00433A03"/>
    <w:rsid w:val="00433D1B"/>
    <w:rsid w:val="00434A7C"/>
    <w:rsid w:val="00434CB8"/>
    <w:rsid w:val="004355CA"/>
    <w:rsid w:val="004414DC"/>
    <w:rsid w:val="00443B4F"/>
    <w:rsid w:val="00444BDA"/>
    <w:rsid w:val="004474FD"/>
    <w:rsid w:val="00450BDD"/>
    <w:rsid w:val="0045391D"/>
    <w:rsid w:val="00454311"/>
    <w:rsid w:val="00455C3D"/>
    <w:rsid w:val="00456C7E"/>
    <w:rsid w:val="004578BE"/>
    <w:rsid w:val="00460344"/>
    <w:rsid w:val="0046227D"/>
    <w:rsid w:val="00462870"/>
    <w:rsid w:val="00462C03"/>
    <w:rsid w:val="004658BF"/>
    <w:rsid w:val="004678EB"/>
    <w:rsid w:val="004702D4"/>
    <w:rsid w:val="00470C4B"/>
    <w:rsid w:val="004712B0"/>
    <w:rsid w:val="004725A4"/>
    <w:rsid w:val="00474E97"/>
    <w:rsid w:val="00474F8E"/>
    <w:rsid w:val="00476937"/>
    <w:rsid w:val="00477091"/>
    <w:rsid w:val="00480FE3"/>
    <w:rsid w:val="00481364"/>
    <w:rsid w:val="004823AC"/>
    <w:rsid w:val="00482439"/>
    <w:rsid w:val="00483BC0"/>
    <w:rsid w:val="00484B15"/>
    <w:rsid w:val="00485D2B"/>
    <w:rsid w:val="00486BC2"/>
    <w:rsid w:val="0049131E"/>
    <w:rsid w:val="00492243"/>
    <w:rsid w:val="00495724"/>
    <w:rsid w:val="0049621D"/>
    <w:rsid w:val="0049781B"/>
    <w:rsid w:val="004A0487"/>
    <w:rsid w:val="004A1B8F"/>
    <w:rsid w:val="004A397C"/>
    <w:rsid w:val="004A4546"/>
    <w:rsid w:val="004A587A"/>
    <w:rsid w:val="004A5E0A"/>
    <w:rsid w:val="004A771F"/>
    <w:rsid w:val="004B06F0"/>
    <w:rsid w:val="004B449D"/>
    <w:rsid w:val="004B60DC"/>
    <w:rsid w:val="004B6284"/>
    <w:rsid w:val="004B6E99"/>
    <w:rsid w:val="004B7E9B"/>
    <w:rsid w:val="004C2B33"/>
    <w:rsid w:val="004C3DEE"/>
    <w:rsid w:val="004C40C4"/>
    <w:rsid w:val="004C506F"/>
    <w:rsid w:val="004C64EA"/>
    <w:rsid w:val="004C68DD"/>
    <w:rsid w:val="004D0666"/>
    <w:rsid w:val="004D1396"/>
    <w:rsid w:val="004D1647"/>
    <w:rsid w:val="004D23A8"/>
    <w:rsid w:val="004D2DEE"/>
    <w:rsid w:val="004D3BDE"/>
    <w:rsid w:val="004D416B"/>
    <w:rsid w:val="004D4ED3"/>
    <w:rsid w:val="004D6F7A"/>
    <w:rsid w:val="004D70D5"/>
    <w:rsid w:val="004E2867"/>
    <w:rsid w:val="004E3E77"/>
    <w:rsid w:val="004E4569"/>
    <w:rsid w:val="004E4B10"/>
    <w:rsid w:val="004F0F1A"/>
    <w:rsid w:val="004F57CB"/>
    <w:rsid w:val="004F57EB"/>
    <w:rsid w:val="004F6036"/>
    <w:rsid w:val="004F66E9"/>
    <w:rsid w:val="004F7EC5"/>
    <w:rsid w:val="00501882"/>
    <w:rsid w:val="00502338"/>
    <w:rsid w:val="00503EFF"/>
    <w:rsid w:val="00504595"/>
    <w:rsid w:val="00504F75"/>
    <w:rsid w:val="005063FF"/>
    <w:rsid w:val="00510D21"/>
    <w:rsid w:val="00514FDC"/>
    <w:rsid w:val="00515257"/>
    <w:rsid w:val="00515C91"/>
    <w:rsid w:val="00516A4F"/>
    <w:rsid w:val="00516D61"/>
    <w:rsid w:val="00520C1A"/>
    <w:rsid w:val="0052243F"/>
    <w:rsid w:val="00523731"/>
    <w:rsid w:val="005239EC"/>
    <w:rsid w:val="00523D73"/>
    <w:rsid w:val="00524074"/>
    <w:rsid w:val="005245AC"/>
    <w:rsid w:val="00524E15"/>
    <w:rsid w:val="00525964"/>
    <w:rsid w:val="0052596C"/>
    <w:rsid w:val="00525B49"/>
    <w:rsid w:val="0052762A"/>
    <w:rsid w:val="00530735"/>
    <w:rsid w:val="005316E5"/>
    <w:rsid w:val="00533083"/>
    <w:rsid w:val="00533853"/>
    <w:rsid w:val="00536910"/>
    <w:rsid w:val="00540C22"/>
    <w:rsid w:val="005411C4"/>
    <w:rsid w:val="005414AD"/>
    <w:rsid w:val="00541736"/>
    <w:rsid w:val="00541EF9"/>
    <w:rsid w:val="00547FB6"/>
    <w:rsid w:val="00551245"/>
    <w:rsid w:val="00551294"/>
    <w:rsid w:val="00552273"/>
    <w:rsid w:val="00552EB2"/>
    <w:rsid w:val="00554A17"/>
    <w:rsid w:val="005557B2"/>
    <w:rsid w:val="00560BC1"/>
    <w:rsid w:val="00560FE7"/>
    <w:rsid w:val="00561C1F"/>
    <w:rsid w:val="00562DA4"/>
    <w:rsid w:val="005632F5"/>
    <w:rsid w:val="00564F15"/>
    <w:rsid w:val="00566DF0"/>
    <w:rsid w:val="005678D8"/>
    <w:rsid w:val="0057193D"/>
    <w:rsid w:val="00572C82"/>
    <w:rsid w:val="00573AB2"/>
    <w:rsid w:val="0057442C"/>
    <w:rsid w:val="00576FFD"/>
    <w:rsid w:val="00581959"/>
    <w:rsid w:val="0058325F"/>
    <w:rsid w:val="005833D9"/>
    <w:rsid w:val="00584438"/>
    <w:rsid w:val="00584FA0"/>
    <w:rsid w:val="005868F2"/>
    <w:rsid w:val="00593E51"/>
    <w:rsid w:val="0059591D"/>
    <w:rsid w:val="005A3019"/>
    <w:rsid w:val="005A32F7"/>
    <w:rsid w:val="005A33DA"/>
    <w:rsid w:val="005A60C3"/>
    <w:rsid w:val="005A6BCD"/>
    <w:rsid w:val="005A783D"/>
    <w:rsid w:val="005B0F70"/>
    <w:rsid w:val="005B0FD4"/>
    <w:rsid w:val="005B49E5"/>
    <w:rsid w:val="005B617C"/>
    <w:rsid w:val="005B6358"/>
    <w:rsid w:val="005B6C07"/>
    <w:rsid w:val="005B77AD"/>
    <w:rsid w:val="005C0E33"/>
    <w:rsid w:val="005C419F"/>
    <w:rsid w:val="005C4CD2"/>
    <w:rsid w:val="005C4E29"/>
    <w:rsid w:val="005C5690"/>
    <w:rsid w:val="005C7173"/>
    <w:rsid w:val="005D351C"/>
    <w:rsid w:val="005D42DB"/>
    <w:rsid w:val="005D44F2"/>
    <w:rsid w:val="005E000F"/>
    <w:rsid w:val="005E2245"/>
    <w:rsid w:val="005E2550"/>
    <w:rsid w:val="005E4FF3"/>
    <w:rsid w:val="005E5084"/>
    <w:rsid w:val="005E59BE"/>
    <w:rsid w:val="005E7427"/>
    <w:rsid w:val="005E75D3"/>
    <w:rsid w:val="005F044C"/>
    <w:rsid w:val="005F15EB"/>
    <w:rsid w:val="005F30F5"/>
    <w:rsid w:val="005F5C15"/>
    <w:rsid w:val="005F6192"/>
    <w:rsid w:val="005F6EED"/>
    <w:rsid w:val="00602962"/>
    <w:rsid w:val="00606959"/>
    <w:rsid w:val="0061134C"/>
    <w:rsid w:val="00613B34"/>
    <w:rsid w:val="00613EBC"/>
    <w:rsid w:val="00614B3F"/>
    <w:rsid w:val="006171F4"/>
    <w:rsid w:val="00617AFB"/>
    <w:rsid w:val="006205BA"/>
    <w:rsid w:val="00620F1C"/>
    <w:rsid w:val="006219AD"/>
    <w:rsid w:val="0062374B"/>
    <w:rsid w:val="0062399F"/>
    <w:rsid w:val="00623A1B"/>
    <w:rsid w:val="00624D4E"/>
    <w:rsid w:val="006302A0"/>
    <w:rsid w:val="00630D3E"/>
    <w:rsid w:val="00631511"/>
    <w:rsid w:val="00631C6E"/>
    <w:rsid w:val="00632530"/>
    <w:rsid w:val="00632FE5"/>
    <w:rsid w:val="00633D55"/>
    <w:rsid w:val="00636267"/>
    <w:rsid w:val="00644A04"/>
    <w:rsid w:val="00644CA3"/>
    <w:rsid w:val="00645F97"/>
    <w:rsid w:val="00646AF9"/>
    <w:rsid w:val="0065043F"/>
    <w:rsid w:val="00653487"/>
    <w:rsid w:val="006534E9"/>
    <w:rsid w:val="00653E14"/>
    <w:rsid w:val="00660A6A"/>
    <w:rsid w:val="00661FC3"/>
    <w:rsid w:val="0066310C"/>
    <w:rsid w:val="00663C7A"/>
    <w:rsid w:val="00665A1A"/>
    <w:rsid w:val="006674E7"/>
    <w:rsid w:val="006675F0"/>
    <w:rsid w:val="00667C31"/>
    <w:rsid w:val="00670C75"/>
    <w:rsid w:val="00671A1F"/>
    <w:rsid w:val="00676147"/>
    <w:rsid w:val="006761F6"/>
    <w:rsid w:val="006773BD"/>
    <w:rsid w:val="0068279C"/>
    <w:rsid w:val="00685578"/>
    <w:rsid w:val="00685D0F"/>
    <w:rsid w:val="00686B15"/>
    <w:rsid w:val="00692CD1"/>
    <w:rsid w:val="006947AF"/>
    <w:rsid w:val="00697C4B"/>
    <w:rsid w:val="006A094F"/>
    <w:rsid w:val="006A31DC"/>
    <w:rsid w:val="006B4A43"/>
    <w:rsid w:val="006B5009"/>
    <w:rsid w:val="006B708E"/>
    <w:rsid w:val="006C3EA9"/>
    <w:rsid w:val="006C49D7"/>
    <w:rsid w:val="006C598A"/>
    <w:rsid w:val="006C77D8"/>
    <w:rsid w:val="006D111D"/>
    <w:rsid w:val="006D1FD5"/>
    <w:rsid w:val="006D2FBF"/>
    <w:rsid w:val="006D36AD"/>
    <w:rsid w:val="006D391A"/>
    <w:rsid w:val="006D5F13"/>
    <w:rsid w:val="006D6592"/>
    <w:rsid w:val="006E03C4"/>
    <w:rsid w:val="006E0C66"/>
    <w:rsid w:val="006E20F3"/>
    <w:rsid w:val="006E3156"/>
    <w:rsid w:val="006E5F5E"/>
    <w:rsid w:val="006E7585"/>
    <w:rsid w:val="006E7BE2"/>
    <w:rsid w:val="006F0B99"/>
    <w:rsid w:val="006F1A80"/>
    <w:rsid w:val="006F20BB"/>
    <w:rsid w:val="006F5E1F"/>
    <w:rsid w:val="006F7A2C"/>
    <w:rsid w:val="00703CDF"/>
    <w:rsid w:val="00704970"/>
    <w:rsid w:val="00706AE5"/>
    <w:rsid w:val="007140CE"/>
    <w:rsid w:val="00716D60"/>
    <w:rsid w:val="0072044B"/>
    <w:rsid w:val="00722ADD"/>
    <w:rsid w:val="00723346"/>
    <w:rsid w:val="00723431"/>
    <w:rsid w:val="00730C3D"/>
    <w:rsid w:val="0073100A"/>
    <w:rsid w:val="0073317F"/>
    <w:rsid w:val="00733EAD"/>
    <w:rsid w:val="00734043"/>
    <w:rsid w:val="0073404B"/>
    <w:rsid w:val="0073455A"/>
    <w:rsid w:val="00734FFF"/>
    <w:rsid w:val="007368B5"/>
    <w:rsid w:val="00736B14"/>
    <w:rsid w:val="00736BD5"/>
    <w:rsid w:val="00737844"/>
    <w:rsid w:val="00742D7F"/>
    <w:rsid w:val="00746458"/>
    <w:rsid w:val="00746FE0"/>
    <w:rsid w:val="0075017D"/>
    <w:rsid w:val="00753047"/>
    <w:rsid w:val="007535D4"/>
    <w:rsid w:val="00753AB2"/>
    <w:rsid w:val="00754052"/>
    <w:rsid w:val="007543AE"/>
    <w:rsid w:val="0075468B"/>
    <w:rsid w:val="00755061"/>
    <w:rsid w:val="00755D61"/>
    <w:rsid w:val="0075605E"/>
    <w:rsid w:val="00756A5B"/>
    <w:rsid w:val="00762452"/>
    <w:rsid w:val="0076262C"/>
    <w:rsid w:val="00762858"/>
    <w:rsid w:val="00765BD7"/>
    <w:rsid w:val="00770C91"/>
    <w:rsid w:val="00771B12"/>
    <w:rsid w:val="007722FF"/>
    <w:rsid w:val="007766A1"/>
    <w:rsid w:val="00776F41"/>
    <w:rsid w:val="00781BC9"/>
    <w:rsid w:val="00781D25"/>
    <w:rsid w:val="00783857"/>
    <w:rsid w:val="0078490E"/>
    <w:rsid w:val="00784B01"/>
    <w:rsid w:val="007852A8"/>
    <w:rsid w:val="00785302"/>
    <w:rsid w:val="00785FF4"/>
    <w:rsid w:val="00786854"/>
    <w:rsid w:val="00787CEA"/>
    <w:rsid w:val="00790F73"/>
    <w:rsid w:val="0079491D"/>
    <w:rsid w:val="00794D1C"/>
    <w:rsid w:val="00795E52"/>
    <w:rsid w:val="007A3C46"/>
    <w:rsid w:val="007A3D03"/>
    <w:rsid w:val="007A483D"/>
    <w:rsid w:val="007A5838"/>
    <w:rsid w:val="007A7E6E"/>
    <w:rsid w:val="007B0259"/>
    <w:rsid w:val="007B14A3"/>
    <w:rsid w:val="007B1504"/>
    <w:rsid w:val="007B5EC7"/>
    <w:rsid w:val="007B7369"/>
    <w:rsid w:val="007C0B67"/>
    <w:rsid w:val="007C1A1F"/>
    <w:rsid w:val="007C2E48"/>
    <w:rsid w:val="007C35A8"/>
    <w:rsid w:val="007C3620"/>
    <w:rsid w:val="007C6B49"/>
    <w:rsid w:val="007C6E2E"/>
    <w:rsid w:val="007D1DF4"/>
    <w:rsid w:val="007D2D8A"/>
    <w:rsid w:val="007D39C0"/>
    <w:rsid w:val="007D56FE"/>
    <w:rsid w:val="007D584C"/>
    <w:rsid w:val="007D5D3C"/>
    <w:rsid w:val="007D6234"/>
    <w:rsid w:val="007D6E90"/>
    <w:rsid w:val="007D7856"/>
    <w:rsid w:val="007E1309"/>
    <w:rsid w:val="007E3B2E"/>
    <w:rsid w:val="007E4B82"/>
    <w:rsid w:val="007E7388"/>
    <w:rsid w:val="007F0867"/>
    <w:rsid w:val="007F40C0"/>
    <w:rsid w:val="007F493B"/>
    <w:rsid w:val="007F4AC8"/>
    <w:rsid w:val="007F5543"/>
    <w:rsid w:val="007F7EF1"/>
    <w:rsid w:val="008010BE"/>
    <w:rsid w:val="0081123E"/>
    <w:rsid w:val="0081256B"/>
    <w:rsid w:val="00814D79"/>
    <w:rsid w:val="008155FB"/>
    <w:rsid w:val="00815731"/>
    <w:rsid w:val="00820363"/>
    <w:rsid w:val="00820C35"/>
    <w:rsid w:val="008258B7"/>
    <w:rsid w:val="00825FA1"/>
    <w:rsid w:val="008263DB"/>
    <w:rsid w:val="00833BCB"/>
    <w:rsid w:val="008344DD"/>
    <w:rsid w:val="00840222"/>
    <w:rsid w:val="00840846"/>
    <w:rsid w:val="0084146D"/>
    <w:rsid w:val="00842408"/>
    <w:rsid w:val="00844894"/>
    <w:rsid w:val="00845D4A"/>
    <w:rsid w:val="008465C8"/>
    <w:rsid w:val="00846D76"/>
    <w:rsid w:val="00854939"/>
    <w:rsid w:val="00856419"/>
    <w:rsid w:val="00856696"/>
    <w:rsid w:val="008566F7"/>
    <w:rsid w:val="008577B3"/>
    <w:rsid w:val="008607CE"/>
    <w:rsid w:val="00862D50"/>
    <w:rsid w:val="00863DEE"/>
    <w:rsid w:val="00865712"/>
    <w:rsid w:val="00866104"/>
    <w:rsid w:val="00867B8D"/>
    <w:rsid w:val="00870C1A"/>
    <w:rsid w:val="00870F3D"/>
    <w:rsid w:val="00871476"/>
    <w:rsid w:val="00873F27"/>
    <w:rsid w:val="008741F9"/>
    <w:rsid w:val="00874DB4"/>
    <w:rsid w:val="00874FE2"/>
    <w:rsid w:val="00876D84"/>
    <w:rsid w:val="00877E60"/>
    <w:rsid w:val="00880630"/>
    <w:rsid w:val="0088116F"/>
    <w:rsid w:val="00881BB2"/>
    <w:rsid w:val="00882743"/>
    <w:rsid w:val="00882792"/>
    <w:rsid w:val="00884B38"/>
    <w:rsid w:val="00886429"/>
    <w:rsid w:val="008864A5"/>
    <w:rsid w:val="00886BCA"/>
    <w:rsid w:val="008909F3"/>
    <w:rsid w:val="00890F4C"/>
    <w:rsid w:val="00891AD3"/>
    <w:rsid w:val="00891DA4"/>
    <w:rsid w:val="008926B3"/>
    <w:rsid w:val="00893027"/>
    <w:rsid w:val="00893419"/>
    <w:rsid w:val="008958C9"/>
    <w:rsid w:val="008A104B"/>
    <w:rsid w:val="008A1129"/>
    <w:rsid w:val="008A3DBA"/>
    <w:rsid w:val="008A3DC4"/>
    <w:rsid w:val="008A448F"/>
    <w:rsid w:val="008A7056"/>
    <w:rsid w:val="008B26B7"/>
    <w:rsid w:val="008B295C"/>
    <w:rsid w:val="008B49C5"/>
    <w:rsid w:val="008B5292"/>
    <w:rsid w:val="008B59E7"/>
    <w:rsid w:val="008B7CB8"/>
    <w:rsid w:val="008C0AD0"/>
    <w:rsid w:val="008C1EB2"/>
    <w:rsid w:val="008C5501"/>
    <w:rsid w:val="008C6DB2"/>
    <w:rsid w:val="008D0203"/>
    <w:rsid w:val="008D0688"/>
    <w:rsid w:val="008D0845"/>
    <w:rsid w:val="008D470D"/>
    <w:rsid w:val="008D4B1A"/>
    <w:rsid w:val="008D7046"/>
    <w:rsid w:val="008D74BF"/>
    <w:rsid w:val="008E03AE"/>
    <w:rsid w:val="008E1632"/>
    <w:rsid w:val="008E2186"/>
    <w:rsid w:val="008E301F"/>
    <w:rsid w:val="008E5192"/>
    <w:rsid w:val="008E5E34"/>
    <w:rsid w:val="008E6008"/>
    <w:rsid w:val="008F0A6E"/>
    <w:rsid w:val="008F1E6B"/>
    <w:rsid w:val="008F3096"/>
    <w:rsid w:val="00907287"/>
    <w:rsid w:val="0091466F"/>
    <w:rsid w:val="00915B07"/>
    <w:rsid w:val="00916B10"/>
    <w:rsid w:val="00920D13"/>
    <w:rsid w:val="0092121F"/>
    <w:rsid w:val="009235F6"/>
    <w:rsid w:val="0092377B"/>
    <w:rsid w:val="00925C5B"/>
    <w:rsid w:val="009269E0"/>
    <w:rsid w:val="00926FA0"/>
    <w:rsid w:val="00926FEF"/>
    <w:rsid w:val="00927F05"/>
    <w:rsid w:val="00931CF2"/>
    <w:rsid w:val="0093239E"/>
    <w:rsid w:val="009325B1"/>
    <w:rsid w:val="00933A07"/>
    <w:rsid w:val="009373EA"/>
    <w:rsid w:val="0094095D"/>
    <w:rsid w:val="00940E5D"/>
    <w:rsid w:val="00940F24"/>
    <w:rsid w:val="009420AA"/>
    <w:rsid w:val="009426D4"/>
    <w:rsid w:val="009427C8"/>
    <w:rsid w:val="009428F0"/>
    <w:rsid w:val="009450C9"/>
    <w:rsid w:val="00945250"/>
    <w:rsid w:val="0095030F"/>
    <w:rsid w:val="009511C6"/>
    <w:rsid w:val="00951CD8"/>
    <w:rsid w:val="00952817"/>
    <w:rsid w:val="00952D08"/>
    <w:rsid w:val="0095603E"/>
    <w:rsid w:val="00956944"/>
    <w:rsid w:val="00957ABF"/>
    <w:rsid w:val="00961F38"/>
    <w:rsid w:val="009645D2"/>
    <w:rsid w:val="009647D2"/>
    <w:rsid w:val="0096547E"/>
    <w:rsid w:val="00965A8D"/>
    <w:rsid w:val="009663B2"/>
    <w:rsid w:val="009675AE"/>
    <w:rsid w:val="009676DA"/>
    <w:rsid w:val="00971A64"/>
    <w:rsid w:val="0097210E"/>
    <w:rsid w:val="00972F0B"/>
    <w:rsid w:val="00973249"/>
    <w:rsid w:val="009740AF"/>
    <w:rsid w:val="00974A2F"/>
    <w:rsid w:val="00974DFE"/>
    <w:rsid w:val="0097513D"/>
    <w:rsid w:val="0097579C"/>
    <w:rsid w:val="00975DBE"/>
    <w:rsid w:val="00975EE6"/>
    <w:rsid w:val="009772AF"/>
    <w:rsid w:val="0098028A"/>
    <w:rsid w:val="009822E8"/>
    <w:rsid w:val="0098531B"/>
    <w:rsid w:val="00985E91"/>
    <w:rsid w:val="00986D50"/>
    <w:rsid w:val="00987AC2"/>
    <w:rsid w:val="0099151C"/>
    <w:rsid w:val="00993CE7"/>
    <w:rsid w:val="00994E98"/>
    <w:rsid w:val="0099658D"/>
    <w:rsid w:val="009A121B"/>
    <w:rsid w:val="009A1359"/>
    <w:rsid w:val="009A23FB"/>
    <w:rsid w:val="009A4BBF"/>
    <w:rsid w:val="009A67DB"/>
    <w:rsid w:val="009B0234"/>
    <w:rsid w:val="009B1F0A"/>
    <w:rsid w:val="009B266A"/>
    <w:rsid w:val="009B2734"/>
    <w:rsid w:val="009B4B4D"/>
    <w:rsid w:val="009B5C60"/>
    <w:rsid w:val="009B6595"/>
    <w:rsid w:val="009B792E"/>
    <w:rsid w:val="009B7B5C"/>
    <w:rsid w:val="009C052F"/>
    <w:rsid w:val="009C060C"/>
    <w:rsid w:val="009C16B0"/>
    <w:rsid w:val="009C32F4"/>
    <w:rsid w:val="009C5289"/>
    <w:rsid w:val="009C6647"/>
    <w:rsid w:val="009D0B8B"/>
    <w:rsid w:val="009D2229"/>
    <w:rsid w:val="009D288C"/>
    <w:rsid w:val="009D33B2"/>
    <w:rsid w:val="009D48CF"/>
    <w:rsid w:val="009D621B"/>
    <w:rsid w:val="009E00E5"/>
    <w:rsid w:val="009E2381"/>
    <w:rsid w:val="009E2C3F"/>
    <w:rsid w:val="009E5057"/>
    <w:rsid w:val="009E5CE2"/>
    <w:rsid w:val="009E7D15"/>
    <w:rsid w:val="009F0E10"/>
    <w:rsid w:val="009F1D1E"/>
    <w:rsid w:val="009F4BD3"/>
    <w:rsid w:val="00A00613"/>
    <w:rsid w:val="00A02312"/>
    <w:rsid w:val="00A03BBF"/>
    <w:rsid w:val="00A05855"/>
    <w:rsid w:val="00A06300"/>
    <w:rsid w:val="00A10970"/>
    <w:rsid w:val="00A11420"/>
    <w:rsid w:val="00A12957"/>
    <w:rsid w:val="00A12C3D"/>
    <w:rsid w:val="00A211CE"/>
    <w:rsid w:val="00A2164A"/>
    <w:rsid w:val="00A2181A"/>
    <w:rsid w:val="00A21C28"/>
    <w:rsid w:val="00A22D23"/>
    <w:rsid w:val="00A23076"/>
    <w:rsid w:val="00A24300"/>
    <w:rsid w:val="00A24939"/>
    <w:rsid w:val="00A24B85"/>
    <w:rsid w:val="00A24F52"/>
    <w:rsid w:val="00A258D0"/>
    <w:rsid w:val="00A26D8D"/>
    <w:rsid w:val="00A27621"/>
    <w:rsid w:val="00A30798"/>
    <w:rsid w:val="00A31531"/>
    <w:rsid w:val="00A31ED2"/>
    <w:rsid w:val="00A32217"/>
    <w:rsid w:val="00A340AA"/>
    <w:rsid w:val="00A35644"/>
    <w:rsid w:val="00A40997"/>
    <w:rsid w:val="00A4158A"/>
    <w:rsid w:val="00A42D6C"/>
    <w:rsid w:val="00A43C6E"/>
    <w:rsid w:val="00A45C26"/>
    <w:rsid w:val="00A47BD8"/>
    <w:rsid w:val="00A5126D"/>
    <w:rsid w:val="00A512A1"/>
    <w:rsid w:val="00A51613"/>
    <w:rsid w:val="00A54738"/>
    <w:rsid w:val="00A556EF"/>
    <w:rsid w:val="00A55DEC"/>
    <w:rsid w:val="00A579A3"/>
    <w:rsid w:val="00A61001"/>
    <w:rsid w:val="00A611FE"/>
    <w:rsid w:val="00A622C1"/>
    <w:rsid w:val="00A639D4"/>
    <w:rsid w:val="00A64993"/>
    <w:rsid w:val="00A64E1D"/>
    <w:rsid w:val="00A64E63"/>
    <w:rsid w:val="00A658DD"/>
    <w:rsid w:val="00A663D5"/>
    <w:rsid w:val="00A67211"/>
    <w:rsid w:val="00A678B8"/>
    <w:rsid w:val="00A80742"/>
    <w:rsid w:val="00A823D2"/>
    <w:rsid w:val="00A8402C"/>
    <w:rsid w:val="00A84441"/>
    <w:rsid w:val="00A84B1A"/>
    <w:rsid w:val="00A84E4F"/>
    <w:rsid w:val="00A91482"/>
    <w:rsid w:val="00A921BC"/>
    <w:rsid w:val="00A951E8"/>
    <w:rsid w:val="00A96340"/>
    <w:rsid w:val="00AA0DBA"/>
    <w:rsid w:val="00AA1537"/>
    <w:rsid w:val="00AA3B1B"/>
    <w:rsid w:val="00AA46D6"/>
    <w:rsid w:val="00AA5B53"/>
    <w:rsid w:val="00AB04A1"/>
    <w:rsid w:val="00AB1BDF"/>
    <w:rsid w:val="00AB2E3B"/>
    <w:rsid w:val="00AB39E5"/>
    <w:rsid w:val="00AB4B8A"/>
    <w:rsid w:val="00AB4BFE"/>
    <w:rsid w:val="00AB4CBA"/>
    <w:rsid w:val="00AB68A0"/>
    <w:rsid w:val="00AC0123"/>
    <w:rsid w:val="00AC0AC2"/>
    <w:rsid w:val="00AC1362"/>
    <w:rsid w:val="00AC2FDF"/>
    <w:rsid w:val="00AC33DB"/>
    <w:rsid w:val="00AC4FB1"/>
    <w:rsid w:val="00AC5501"/>
    <w:rsid w:val="00AC79FB"/>
    <w:rsid w:val="00AD1102"/>
    <w:rsid w:val="00AD2EBD"/>
    <w:rsid w:val="00AD33FF"/>
    <w:rsid w:val="00AD57B5"/>
    <w:rsid w:val="00AE296A"/>
    <w:rsid w:val="00AE368E"/>
    <w:rsid w:val="00AE5DF5"/>
    <w:rsid w:val="00AE68C7"/>
    <w:rsid w:val="00AF1868"/>
    <w:rsid w:val="00AF3053"/>
    <w:rsid w:val="00AF57CA"/>
    <w:rsid w:val="00B005A4"/>
    <w:rsid w:val="00B005E8"/>
    <w:rsid w:val="00B00C59"/>
    <w:rsid w:val="00B01445"/>
    <w:rsid w:val="00B041BA"/>
    <w:rsid w:val="00B0484F"/>
    <w:rsid w:val="00B06D24"/>
    <w:rsid w:val="00B07F1E"/>
    <w:rsid w:val="00B123B0"/>
    <w:rsid w:val="00B13AA2"/>
    <w:rsid w:val="00B17758"/>
    <w:rsid w:val="00B200F7"/>
    <w:rsid w:val="00B21100"/>
    <w:rsid w:val="00B21501"/>
    <w:rsid w:val="00B22EDA"/>
    <w:rsid w:val="00B2456F"/>
    <w:rsid w:val="00B24A7E"/>
    <w:rsid w:val="00B2705F"/>
    <w:rsid w:val="00B27195"/>
    <w:rsid w:val="00B31009"/>
    <w:rsid w:val="00B316F5"/>
    <w:rsid w:val="00B31A9A"/>
    <w:rsid w:val="00B32D52"/>
    <w:rsid w:val="00B41FA2"/>
    <w:rsid w:val="00B42A99"/>
    <w:rsid w:val="00B43E47"/>
    <w:rsid w:val="00B467E6"/>
    <w:rsid w:val="00B468EC"/>
    <w:rsid w:val="00B469BE"/>
    <w:rsid w:val="00B46DEB"/>
    <w:rsid w:val="00B47FB8"/>
    <w:rsid w:val="00B53483"/>
    <w:rsid w:val="00B53571"/>
    <w:rsid w:val="00B53684"/>
    <w:rsid w:val="00B53A9D"/>
    <w:rsid w:val="00B54116"/>
    <w:rsid w:val="00B54437"/>
    <w:rsid w:val="00B5446C"/>
    <w:rsid w:val="00B54894"/>
    <w:rsid w:val="00B552A8"/>
    <w:rsid w:val="00B55AB0"/>
    <w:rsid w:val="00B56124"/>
    <w:rsid w:val="00B57E49"/>
    <w:rsid w:val="00B60601"/>
    <w:rsid w:val="00B60E70"/>
    <w:rsid w:val="00B617F5"/>
    <w:rsid w:val="00B63F56"/>
    <w:rsid w:val="00B65F59"/>
    <w:rsid w:val="00B65F5C"/>
    <w:rsid w:val="00B672AD"/>
    <w:rsid w:val="00B702B7"/>
    <w:rsid w:val="00B7088B"/>
    <w:rsid w:val="00B70A7D"/>
    <w:rsid w:val="00B7145C"/>
    <w:rsid w:val="00B7224E"/>
    <w:rsid w:val="00B72C31"/>
    <w:rsid w:val="00B74077"/>
    <w:rsid w:val="00B74E5D"/>
    <w:rsid w:val="00B76B00"/>
    <w:rsid w:val="00B76EB2"/>
    <w:rsid w:val="00B778FD"/>
    <w:rsid w:val="00B77CAA"/>
    <w:rsid w:val="00B805A9"/>
    <w:rsid w:val="00B8126C"/>
    <w:rsid w:val="00B83D06"/>
    <w:rsid w:val="00B8498B"/>
    <w:rsid w:val="00B8540E"/>
    <w:rsid w:val="00B85F20"/>
    <w:rsid w:val="00B87088"/>
    <w:rsid w:val="00B87C85"/>
    <w:rsid w:val="00B926BB"/>
    <w:rsid w:val="00B953D9"/>
    <w:rsid w:val="00B96CEB"/>
    <w:rsid w:val="00BA1C78"/>
    <w:rsid w:val="00BA283F"/>
    <w:rsid w:val="00BA5A9E"/>
    <w:rsid w:val="00BA6B60"/>
    <w:rsid w:val="00BB0419"/>
    <w:rsid w:val="00BB0F6C"/>
    <w:rsid w:val="00BB234E"/>
    <w:rsid w:val="00BB3651"/>
    <w:rsid w:val="00BB4167"/>
    <w:rsid w:val="00BB481E"/>
    <w:rsid w:val="00BB592B"/>
    <w:rsid w:val="00BB6D11"/>
    <w:rsid w:val="00BB717C"/>
    <w:rsid w:val="00BB7ABC"/>
    <w:rsid w:val="00BC1F06"/>
    <w:rsid w:val="00BC2A77"/>
    <w:rsid w:val="00BC350F"/>
    <w:rsid w:val="00BC4CAD"/>
    <w:rsid w:val="00BC53CE"/>
    <w:rsid w:val="00BC5A4B"/>
    <w:rsid w:val="00BC5D62"/>
    <w:rsid w:val="00BC7CC9"/>
    <w:rsid w:val="00BD0A27"/>
    <w:rsid w:val="00BD16C7"/>
    <w:rsid w:val="00BD18B4"/>
    <w:rsid w:val="00BD227E"/>
    <w:rsid w:val="00BD2392"/>
    <w:rsid w:val="00BD353F"/>
    <w:rsid w:val="00BD4516"/>
    <w:rsid w:val="00BD4FDE"/>
    <w:rsid w:val="00BD5E75"/>
    <w:rsid w:val="00BE1664"/>
    <w:rsid w:val="00BE1700"/>
    <w:rsid w:val="00BE2A8A"/>
    <w:rsid w:val="00BE37D1"/>
    <w:rsid w:val="00BE4D5C"/>
    <w:rsid w:val="00BE5467"/>
    <w:rsid w:val="00BE66C6"/>
    <w:rsid w:val="00BE6BAA"/>
    <w:rsid w:val="00BE78DA"/>
    <w:rsid w:val="00BF48D0"/>
    <w:rsid w:val="00BF5477"/>
    <w:rsid w:val="00BF640E"/>
    <w:rsid w:val="00BF751B"/>
    <w:rsid w:val="00BF797B"/>
    <w:rsid w:val="00C00222"/>
    <w:rsid w:val="00C01FD5"/>
    <w:rsid w:val="00C02314"/>
    <w:rsid w:val="00C03023"/>
    <w:rsid w:val="00C055FF"/>
    <w:rsid w:val="00C10D67"/>
    <w:rsid w:val="00C11EED"/>
    <w:rsid w:val="00C17503"/>
    <w:rsid w:val="00C17E7F"/>
    <w:rsid w:val="00C2181D"/>
    <w:rsid w:val="00C21DEA"/>
    <w:rsid w:val="00C226F7"/>
    <w:rsid w:val="00C238E2"/>
    <w:rsid w:val="00C23A1E"/>
    <w:rsid w:val="00C23A59"/>
    <w:rsid w:val="00C24960"/>
    <w:rsid w:val="00C2608F"/>
    <w:rsid w:val="00C26FA5"/>
    <w:rsid w:val="00C271FF"/>
    <w:rsid w:val="00C274F8"/>
    <w:rsid w:val="00C27557"/>
    <w:rsid w:val="00C276B4"/>
    <w:rsid w:val="00C30E8F"/>
    <w:rsid w:val="00C33979"/>
    <w:rsid w:val="00C3409D"/>
    <w:rsid w:val="00C36334"/>
    <w:rsid w:val="00C37797"/>
    <w:rsid w:val="00C379FC"/>
    <w:rsid w:val="00C400B2"/>
    <w:rsid w:val="00C43246"/>
    <w:rsid w:val="00C44C18"/>
    <w:rsid w:val="00C4552A"/>
    <w:rsid w:val="00C46698"/>
    <w:rsid w:val="00C4774A"/>
    <w:rsid w:val="00C50166"/>
    <w:rsid w:val="00C504E5"/>
    <w:rsid w:val="00C54CFC"/>
    <w:rsid w:val="00C55DCD"/>
    <w:rsid w:val="00C571C0"/>
    <w:rsid w:val="00C619B1"/>
    <w:rsid w:val="00C61F09"/>
    <w:rsid w:val="00C6232F"/>
    <w:rsid w:val="00C63B8A"/>
    <w:rsid w:val="00C65A78"/>
    <w:rsid w:val="00C70386"/>
    <w:rsid w:val="00C70C28"/>
    <w:rsid w:val="00C714C9"/>
    <w:rsid w:val="00C717BF"/>
    <w:rsid w:val="00C72A36"/>
    <w:rsid w:val="00C72B6E"/>
    <w:rsid w:val="00C7342E"/>
    <w:rsid w:val="00C738B8"/>
    <w:rsid w:val="00C74F95"/>
    <w:rsid w:val="00C758F1"/>
    <w:rsid w:val="00C76C4E"/>
    <w:rsid w:val="00C77F2F"/>
    <w:rsid w:val="00C83A38"/>
    <w:rsid w:val="00C84881"/>
    <w:rsid w:val="00C85A6E"/>
    <w:rsid w:val="00C85C25"/>
    <w:rsid w:val="00C87E1D"/>
    <w:rsid w:val="00C910F5"/>
    <w:rsid w:val="00C91150"/>
    <w:rsid w:val="00C925B6"/>
    <w:rsid w:val="00C92FD1"/>
    <w:rsid w:val="00C943F8"/>
    <w:rsid w:val="00C95A6C"/>
    <w:rsid w:val="00C974E9"/>
    <w:rsid w:val="00C97B14"/>
    <w:rsid w:val="00CA1210"/>
    <w:rsid w:val="00CA16E4"/>
    <w:rsid w:val="00CA2AAB"/>
    <w:rsid w:val="00CA3C21"/>
    <w:rsid w:val="00CA41E2"/>
    <w:rsid w:val="00CA426D"/>
    <w:rsid w:val="00CA43A1"/>
    <w:rsid w:val="00CA5091"/>
    <w:rsid w:val="00CA673F"/>
    <w:rsid w:val="00CB2479"/>
    <w:rsid w:val="00CB256D"/>
    <w:rsid w:val="00CB2C6F"/>
    <w:rsid w:val="00CB2D18"/>
    <w:rsid w:val="00CB3D84"/>
    <w:rsid w:val="00CB43DD"/>
    <w:rsid w:val="00CB4742"/>
    <w:rsid w:val="00CB5954"/>
    <w:rsid w:val="00CC0032"/>
    <w:rsid w:val="00CC117C"/>
    <w:rsid w:val="00CC12F1"/>
    <w:rsid w:val="00CC2F97"/>
    <w:rsid w:val="00CC606E"/>
    <w:rsid w:val="00CD36BE"/>
    <w:rsid w:val="00CD4DDD"/>
    <w:rsid w:val="00CD59D7"/>
    <w:rsid w:val="00CD62A5"/>
    <w:rsid w:val="00CD7221"/>
    <w:rsid w:val="00CD7612"/>
    <w:rsid w:val="00CD7B0B"/>
    <w:rsid w:val="00CE241F"/>
    <w:rsid w:val="00CE2C7C"/>
    <w:rsid w:val="00CE2F62"/>
    <w:rsid w:val="00CE5CF4"/>
    <w:rsid w:val="00CE7CFE"/>
    <w:rsid w:val="00CF45BB"/>
    <w:rsid w:val="00CF5891"/>
    <w:rsid w:val="00D001DA"/>
    <w:rsid w:val="00D013F7"/>
    <w:rsid w:val="00D02B50"/>
    <w:rsid w:val="00D03AC8"/>
    <w:rsid w:val="00D056EA"/>
    <w:rsid w:val="00D0665F"/>
    <w:rsid w:val="00D07139"/>
    <w:rsid w:val="00D07C28"/>
    <w:rsid w:val="00D106C8"/>
    <w:rsid w:val="00D11F97"/>
    <w:rsid w:val="00D1439A"/>
    <w:rsid w:val="00D14565"/>
    <w:rsid w:val="00D16F4A"/>
    <w:rsid w:val="00D2041C"/>
    <w:rsid w:val="00D20614"/>
    <w:rsid w:val="00D26D2C"/>
    <w:rsid w:val="00D27724"/>
    <w:rsid w:val="00D30024"/>
    <w:rsid w:val="00D3020E"/>
    <w:rsid w:val="00D35259"/>
    <w:rsid w:val="00D357A3"/>
    <w:rsid w:val="00D35C30"/>
    <w:rsid w:val="00D37BCE"/>
    <w:rsid w:val="00D4068D"/>
    <w:rsid w:val="00D41266"/>
    <w:rsid w:val="00D4205F"/>
    <w:rsid w:val="00D42EFC"/>
    <w:rsid w:val="00D43174"/>
    <w:rsid w:val="00D433F3"/>
    <w:rsid w:val="00D4374C"/>
    <w:rsid w:val="00D456D4"/>
    <w:rsid w:val="00D46508"/>
    <w:rsid w:val="00D504C6"/>
    <w:rsid w:val="00D52C4B"/>
    <w:rsid w:val="00D535DF"/>
    <w:rsid w:val="00D568E6"/>
    <w:rsid w:val="00D56B86"/>
    <w:rsid w:val="00D67C5D"/>
    <w:rsid w:val="00D71AF1"/>
    <w:rsid w:val="00D74A75"/>
    <w:rsid w:val="00D755BA"/>
    <w:rsid w:val="00D7586C"/>
    <w:rsid w:val="00D76F55"/>
    <w:rsid w:val="00D85BF7"/>
    <w:rsid w:val="00D87063"/>
    <w:rsid w:val="00D874D3"/>
    <w:rsid w:val="00D90092"/>
    <w:rsid w:val="00D90D25"/>
    <w:rsid w:val="00D9219B"/>
    <w:rsid w:val="00D93074"/>
    <w:rsid w:val="00D93B55"/>
    <w:rsid w:val="00D94293"/>
    <w:rsid w:val="00D94917"/>
    <w:rsid w:val="00D95E72"/>
    <w:rsid w:val="00D9646B"/>
    <w:rsid w:val="00DA24D5"/>
    <w:rsid w:val="00DA3B42"/>
    <w:rsid w:val="00DA41F7"/>
    <w:rsid w:val="00DA4FEA"/>
    <w:rsid w:val="00DA50B6"/>
    <w:rsid w:val="00DA566F"/>
    <w:rsid w:val="00DA60C9"/>
    <w:rsid w:val="00DA64AC"/>
    <w:rsid w:val="00DA7C46"/>
    <w:rsid w:val="00DB1AAC"/>
    <w:rsid w:val="00DB20B1"/>
    <w:rsid w:val="00DB281C"/>
    <w:rsid w:val="00DB317D"/>
    <w:rsid w:val="00DB3E4E"/>
    <w:rsid w:val="00DB4325"/>
    <w:rsid w:val="00DB4CA2"/>
    <w:rsid w:val="00DB612D"/>
    <w:rsid w:val="00DB6602"/>
    <w:rsid w:val="00DB75D0"/>
    <w:rsid w:val="00DC1B18"/>
    <w:rsid w:val="00DC3389"/>
    <w:rsid w:val="00DC4754"/>
    <w:rsid w:val="00DC51E8"/>
    <w:rsid w:val="00DC6E15"/>
    <w:rsid w:val="00DC7AB5"/>
    <w:rsid w:val="00DD0C32"/>
    <w:rsid w:val="00DD22EF"/>
    <w:rsid w:val="00DD2B7A"/>
    <w:rsid w:val="00DD5411"/>
    <w:rsid w:val="00DD5D0E"/>
    <w:rsid w:val="00DD5D10"/>
    <w:rsid w:val="00DE0915"/>
    <w:rsid w:val="00DE0C16"/>
    <w:rsid w:val="00DE132C"/>
    <w:rsid w:val="00DE1C0B"/>
    <w:rsid w:val="00DE3C89"/>
    <w:rsid w:val="00DE4051"/>
    <w:rsid w:val="00DE4520"/>
    <w:rsid w:val="00DE5833"/>
    <w:rsid w:val="00DE5BE9"/>
    <w:rsid w:val="00DE62E2"/>
    <w:rsid w:val="00DE6FD6"/>
    <w:rsid w:val="00DF0B23"/>
    <w:rsid w:val="00DF1794"/>
    <w:rsid w:val="00DF1F77"/>
    <w:rsid w:val="00DF2D90"/>
    <w:rsid w:val="00DF307C"/>
    <w:rsid w:val="00DF32CE"/>
    <w:rsid w:val="00DF3C30"/>
    <w:rsid w:val="00DF5443"/>
    <w:rsid w:val="00DF6508"/>
    <w:rsid w:val="00DF6769"/>
    <w:rsid w:val="00DF6AF9"/>
    <w:rsid w:val="00E02A83"/>
    <w:rsid w:val="00E036E0"/>
    <w:rsid w:val="00E0396E"/>
    <w:rsid w:val="00E04694"/>
    <w:rsid w:val="00E04D8C"/>
    <w:rsid w:val="00E1033B"/>
    <w:rsid w:val="00E10F55"/>
    <w:rsid w:val="00E11987"/>
    <w:rsid w:val="00E11EB2"/>
    <w:rsid w:val="00E12FA4"/>
    <w:rsid w:val="00E155BF"/>
    <w:rsid w:val="00E16460"/>
    <w:rsid w:val="00E21A3D"/>
    <w:rsid w:val="00E223A7"/>
    <w:rsid w:val="00E238B8"/>
    <w:rsid w:val="00E24DF6"/>
    <w:rsid w:val="00E2637D"/>
    <w:rsid w:val="00E26C6A"/>
    <w:rsid w:val="00E27B8B"/>
    <w:rsid w:val="00E30919"/>
    <w:rsid w:val="00E3149D"/>
    <w:rsid w:val="00E31FC7"/>
    <w:rsid w:val="00E32B47"/>
    <w:rsid w:val="00E36C6B"/>
    <w:rsid w:val="00E370A3"/>
    <w:rsid w:val="00E37CF8"/>
    <w:rsid w:val="00E40067"/>
    <w:rsid w:val="00E42027"/>
    <w:rsid w:val="00E4526F"/>
    <w:rsid w:val="00E46F74"/>
    <w:rsid w:val="00E47CFA"/>
    <w:rsid w:val="00E50706"/>
    <w:rsid w:val="00E50F30"/>
    <w:rsid w:val="00E52372"/>
    <w:rsid w:val="00E5340D"/>
    <w:rsid w:val="00E552A5"/>
    <w:rsid w:val="00E55B37"/>
    <w:rsid w:val="00E5674D"/>
    <w:rsid w:val="00E57E5E"/>
    <w:rsid w:val="00E60D90"/>
    <w:rsid w:val="00E61044"/>
    <w:rsid w:val="00E6123F"/>
    <w:rsid w:val="00E6166D"/>
    <w:rsid w:val="00E655C0"/>
    <w:rsid w:val="00E66674"/>
    <w:rsid w:val="00E734B2"/>
    <w:rsid w:val="00E81117"/>
    <w:rsid w:val="00E8145F"/>
    <w:rsid w:val="00E849A0"/>
    <w:rsid w:val="00E84C02"/>
    <w:rsid w:val="00E8570F"/>
    <w:rsid w:val="00E8603B"/>
    <w:rsid w:val="00E9009D"/>
    <w:rsid w:val="00E9149E"/>
    <w:rsid w:val="00E93FEE"/>
    <w:rsid w:val="00E9402C"/>
    <w:rsid w:val="00E94B1E"/>
    <w:rsid w:val="00EA02FF"/>
    <w:rsid w:val="00EA07C4"/>
    <w:rsid w:val="00EA14F0"/>
    <w:rsid w:val="00EA18D0"/>
    <w:rsid w:val="00EA1F48"/>
    <w:rsid w:val="00EA4CA0"/>
    <w:rsid w:val="00EA5606"/>
    <w:rsid w:val="00EA7F49"/>
    <w:rsid w:val="00EB0B95"/>
    <w:rsid w:val="00EB3825"/>
    <w:rsid w:val="00EB387A"/>
    <w:rsid w:val="00EB3EFA"/>
    <w:rsid w:val="00EB47D5"/>
    <w:rsid w:val="00EB48E4"/>
    <w:rsid w:val="00EB6185"/>
    <w:rsid w:val="00EB62B2"/>
    <w:rsid w:val="00EC456A"/>
    <w:rsid w:val="00EC6682"/>
    <w:rsid w:val="00ED0F1F"/>
    <w:rsid w:val="00ED2904"/>
    <w:rsid w:val="00ED44FD"/>
    <w:rsid w:val="00ED5E5A"/>
    <w:rsid w:val="00ED6425"/>
    <w:rsid w:val="00EE6998"/>
    <w:rsid w:val="00EF071A"/>
    <w:rsid w:val="00EF3EA3"/>
    <w:rsid w:val="00EF409B"/>
    <w:rsid w:val="00EF6C98"/>
    <w:rsid w:val="00EF6F5A"/>
    <w:rsid w:val="00EF715B"/>
    <w:rsid w:val="00EF7B50"/>
    <w:rsid w:val="00F0014F"/>
    <w:rsid w:val="00F007A2"/>
    <w:rsid w:val="00F01392"/>
    <w:rsid w:val="00F014F6"/>
    <w:rsid w:val="00F01812"/>
    <w:rsid w:val="00F01F50"/>
    <w:rsid w:val="00F0228A"/>
    <w:rsid w:val="00F0362F"/>
    <w:rsid w:val="00F0411E"/>
    <w:rsid w:val="00F0425B"/>
    <w:rsid w:val="00F04946"/>
    <w:rsid w:val="00F05DFB"/>
    <w:rsid w:val="00F06F34"/>
    <w:rsid w:val="00F07D3F"/>
    <w:rsid w:val="00F11527"/>
    <w:rsid w:val="00F1274E"/>
    <w:rsid w:val="00F135F4"/>
    <w:rsid w:val="00F13723"/>
    <w:rsid w:val="00F140B2"/>
    <w:rsid w:val="00F147AD"/>
    <w:rsid w:val="00F157F6"/>
    <w:rsid w:val="00F16029"/>
    <w:rsid w:val="00F20624"/>
    <w:rsid w:val="00F20C30"/>
    <w:rsid w:val="00F24542"/>
    <w:rsid w:val="00F26346"/>
    <w:rsid w:val="00F31598"/>
    <w:rsid w:val="00F31B28"/>
    <w:rsid w:val="00F33614"/>
    <w:rsid w:val="00F34656"/>
    <w:rsid w:val="00F375C5"/>
    <w:rsid w:val="00F37E9C"/>
    <w:rsid w:val="00F432D1"/>
    <w:rsid w:val="00F444E9"/>
    <w:rsid w:val="00F44652"/>
    <w:rsid w:val="00F453E7"/>
    <w:rsid w:val="00F471E0"/>
    <w:rsid w:val="00F47507"/>
    <w:rsid w:val="00F50BE2"/>
    <w:rsid w:val="00F538F7"/>
    <w:rsid w:val="00F53E54"/>
    <w:rsid w:val="00F559D1"/>
    <w:rsid w:val="00F55AB7"/>
    <w:rsid w:val="00F55B0A"/>
    <w:rsid w:val="00F561B5"/>
    <w:rsid w:val="00F57E5C"/>
    <w:rsid w:val="00F63A66"/>
    <w:rsid w:val="00F6772D"/>
    <w:rsid w:val="00F7015C"/>
    <w:rsid w:val="00F7143D"/>
    <w:rsid w:val="00F72BFA"/>
    <w:rsid w:val="00F73437"/>
    <w:rsid w:val="00F736A0"/>
    <w:rsid w:val="00F742A5"/>
    <w:rsid w:val="00F7554C"/>
    <w:rsid w:val="00F757F6"/>
    <w:rsid w:val="00F75AAB"/>
    <w:rsid w:val="00F76382"/>
    <w:rsid w:val="00F765D6"/>
    <w:rsid w:val="00F77BDD"/>
    <w:rsid w:val="00F80129"/>
    <w:rsid w:val="00F80945"/>
    <w:rsid w:val="00F81866"/>
    <w:rsid w:val="00F8362A"/>
    <w:rsid w:val="00F84A2E"/>
    <w:rsid w:val="00F862D2"/>
    <w:rsid w:val="00F900D5"/>
    <w:rsid w:val="00F901F0"/>
    <w:rsid w:val="00F92E01"/>
    <w:rsid w:val="00F935BF"/>
    <w:rsid w:val="00F944E3"/>
    <w:rsid w:val="00F947A9"/>
    <w:rsid w:val="00F95695"/>
    <w:rsid w:val="00F9581B"/>
    <w:rsid w:val="00FA0BFA"/>
    <w:rsid w:val="00FA0DFC"/>
    <w:rsid w:val="00FA0FCB"/>
    <w:rsid w:val="00FA252D"/>
    <w:rsid w:val="00FA3449"/>
    <w:rsid w:val="00FA5D09"/>
    <w:rsid w:val="00FB5852"/>
    <w:rsid w:val="00FB595C"/>
    <w:rsid w:val="00FB715D"/>
    <w:rsid w:val="00FC0929"/>
    <w:rsid w:val="00FC100C"/>
    <w:rsid w:val="00FC3D25"/>
    <w:rsid w:val="00FC46E4"/>
    <w:rsid w:val="00FD0095"/>
    <w:rsid w:val="00FD425C"/>
    <w:rsid w:val="00FD4845"/>
    <w:rsid w:val="00FE0072"/>
    <w:rsid w:val="00FE0D1D"/>
    <w:rsid w:val="00FE324A"/>
    <w:rsid w:val="00FF0CD8"/>
    <w:rsid w:val="00FF1E6A"/>
    <w:rsid w:val="00FF2C8B"/>
    <w:rsid w:val="00FF5867"/>
    <w:rsid w:val="00FF629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Times New Roman" w:hAnsi="Bookman Old Style" w:cs="Bookman Old Style"/>
        <w:sz w:val="24"/>
        <w:szCs w:val="24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6A1"/>
    <w:pPr>
      <w:spacing w:after="0" w:line="240" w:lineRule="auto"/>
    </w:pPr>
    <w:rPr>
      <w:rFonts w:cs="Times New Roman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66A1"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7766A1"/>
    <w:rPr>
      <w:rFonts w:ascii="Arial" w:hAnsi="Arial" w:cs="Arial"/>
      <w:b/>
      <w:bCs/>
      <w:sz w:val="22"/>
    </w:rPr>
  </w:style>
  <w:style w:type="paragraph" w:styleId="ListParagraph">
    <w:name w:val="List Paragraph"/>
    <w:basedOn w:val="Normal"/>
    <w:uiPriority w:val="34"/>
    <w:qFormat/>
    <w:rsid w:val="007766A1"/>
    <w:pPr>
      <w:spacing w:before="60" w:after="60"/>
      <w:ind w:left="720" w:firstLine="547"/>
      <w:contextualSpacing/>
      <w:jc w:val="both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6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4E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D4ED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D4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D4ED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Times New Roman" w:hAnsi="Bookman Old Style" w:cs="Bookman Old Style"/>
        <w:sz w:val="24"/>
        <w:szCs w:val="24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6A1"/>
    <w:pPr>
      <w:spacing w:after="0" w:line="240" w:lineRule="auto"/>
    </w:pPr>
    <w:rPr>
      <w:rFonts w:cs="Times New Roman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66A1"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7766A1"/>
    <w:rPr>
      <w:rFonts w:ascii="Arial" w:hAnsi="Arial" w:cs="Arial"/>
      <w:b/>
      <w:bCs/>
      <w:sz w:val="22"/>
    </w:rPr>
  </w:style>
  <w:style w:type="paragraph" w:styleId="ListParagraph">
    <w:name w:val="List Paragraph"/>
    <w:basedOn w:val="Normal"/>
    <w:uiPriority w:val="34"/>
    <w:qFormat/>
    <w:rsid w:val="007766A1"/>
    <w:pPr>
      <w:spacing w:before="60" w:after="60"/>
      <w:ind w:left="720" w:firstLine="547"/>
      <w:contextualSpacing/>
      <w:jc w:val="both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6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4E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D4ED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D4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D4E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IdeaPad</dc:creator>
  <cp:lastModifiedBy>hukum</cp:lastModifiedBy>
  <cp:revision>2</cp:revision>
  <cp:lastPrinted>2019-02-04T02:05:00Z</cp:lastPrinted>
  <dcterms:created xsi:type="dcterms:W3CDTF">2019-03-19T06:43:00Z</dcterms:created>
  <dcterms:modified xsi:type="dcterms:W3CDTF">2019-03-19T06:43:00Z</dcterms:modified>
</cp:coreProperties>
</file>